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1B63A" w14:textId="77777777" w:rsidR="00F66BF3" w:rsidRPr="00F66BF3" w:rsidRDefault="00F66BF3" w:rsidP="00F66BF3">
      <w:pPr>
        <w:pStyle w:val="NormalWeb"/>
        <w:shd w:val="clear" w:color="auto" w:fill="FFFFFF"/>
        <w:jc w:val="both"/>
        <w:rPr>
          <w:rFonts w:ascii="Arial" w:hAnsi="Arial"/>
          <w:b/>
          <w:bCs/>
          <w:color w:val="212121"/>
        </w:rPr>
      </w:pPr>
      <w:r w:rsidRPr="00F66BF3">
        <w:rPr>
          <w:rFonts w:ascii="Arial" w:hAnsi="Arial"/>
          <w:b/>
          <w:bCs/>
          <w:color w:val="212121"/>
        </w:rPr>
        <w:t xml:space="preserve">Durvalumab versus placebo with chemoradiotherapy for locally advanced cervical cancer (CALLA): a randomised, double-blind, phase 3 </w:t>
      </w:r>
      <w:proofErr w:type="gramStart"/>
      <w:r w:rsidRPr="00F66BF3">
        <w:rPr>
          <w:rFonts w:ascii="Arial" w:hAnsi="Arial"/>
          <w:b/>
          <w:bCs/>
          <w:color w:val="212121"/>
        </w:rPr>
        <w:t>trial</w:t>
      </w:r>
      <w:proofErr w:type="gramEnd"/>
    </w:p>
    <w:p w14:paraId="4E28417C" w14:textId="77777777" w:rsidR="00F66BF3" w:rsidRPr="00F66BF3" w:rsidRDefault="00F66BF3" w:rsidP="00F66BF3">
      <w:pPr>
        <w:pStyle w:val="NormalWeb"/>
        <w:jc w:val="both"/>
        <w:rPr>
          <w:rFonts w:ascii="Arial" w:hAnsi="Arial"/>
          <w:b/>
          <w:bCs/>
          <w:color w:val="212121"/>
          <w:sz w:val="18"/>
        </w:rPr>
      </w:pPr>
      <w:r w:rsidRPr="00F66BF3">
        <w:rPr>
          <w:rFonts w:ascii="Arial" w:hAnsi="Arial"/>
          <w:b/>
          <w:bCs/>
          <w:color w:val="212121"/>
          <w:sz w:val="18"/>
        </w:rPr>
        <w:t>Abstract</w:t>
      </w:r>
    </w:p>
    <w:p w14:paraId="7965055D"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Background: </w:t>
      </w:r>
      <w:r w:rsidRPr="00F66BF3">
        <w:rPr>
          <w:rFonts w:ascii="Arial" w:hAnsi="Arial"/>
          <w:color w:val="212121"/>
          <w:sz w:val="18"/>
        </w:rPr>
        <w:t>Concurrent chemoradiotherapy has been the standard of care for locally advanced cervical cancer for over 20 years; however, 30-40% of treated patients have recurrence or progression within 5 years. Immune checkpoint inhibition has improved outcomes for patients with PD-L1 positive metastatic or recurrent cervical cancer. We assessed the benefit of adding durvalumab, a PD-L1 antibody, with and following chemoradiotherapy for locally advanced cervical cancer.</w:t>
      </w:r>
    </w:p>
    <w:p w14:paraId="338BC064" w14:textId="5845350B"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Methods: </w:t>
      </w:r>
      <w:r w:rsidRPr="00F66BF3">
        <w:rPr>
          <w:rFonts w:ascii="Arial" w:hAnsi="Arial"/>
          <w:color w:val="212121"/>
          <w:sz w:val="18"/>
        </w:rPr>
        <w:t>The CALLA randomised, double-blind, phase 3 trial included 105 hospitals across 15 countries. Patients aged at least 18 years with previously untreated locally advanced cervical cancer (adenocarcinoma, squamous, or adenosquamous; International Federation of Gynaecology and Obstetrics [FIGO] 2009 stage IB2-IIB lymph node positive, stage ≥III any lymph node status) and WHO or Eastern Cooperative Oncology Group performance status of 0 or 1 were randomly assigned (1:1) through an interactive web response system using a permuted block size of 4 to receive durvalumab (1500 mg intravenously once every 4 weeks) or placebo with and following chemoradiotherapy, for up to 24 cycles. Chemoradiotherapy included 45 Gy external beam radiotherapy at 5 fractions per week concurrent with intravenous cisplatin (40 mg/m</w:t>
      </w:r>
      <w:r w:rsidRPr="00F66BF3">
        <w:rPr>
          <w:rFonts w:ascii="Arial" w:hAnsi="Arial"/>
          <w:color w:val="212121"/>
          <w:sz w:val="18"/>
          <w:vertAlign w:val="superscript"/>
        </w:rPr>
        <w:t>2</w:t>
      </w:r>
      <w:r w:rsidRPr="00F66BF3">
        <w:rPr>
          <w:rFonts w:ascii="Arial" w:hAnsi="Arial"/>
          <w:color w:val="212121"/>
          <w:sz w:val="18"/>
        </w:rPr>
        <w:t>) or carboplatin (area under the concentration-time curve 2) once weekly for 5 weeks, followed by image-guided brachytherapy (high-dose rate, 27·5-30 Gy or low-dose/pulse-dose rate, 35-40 Gy). Randomisation was stratified by disease stage status (FIGO stage and node status) and geographical region. Chemoradiotherapy quality was continuously reviewed. The primary endpoint was progression-free survival, assessed by the investigator using Response Evaluation Criteria in Solid Tumors, version 1.1, in the intention-to-treat population. Safety was assessed in patients who received at least one dose of study treatment. This study is register</w:t>
      </w:r>
      <w:r w:rsidR="00F54F1E">
        <w:rPr>
          <w:rFonts w:ascii="Arial" w:hAnsi="Arial"/>
          <w:color w:val="212121"/>
          <w:sz w:val="18"/>
        </w:rPr>
        <w:t>ed with ClinicalTrials.gov.</w:t>
      </w:r>
    </w:p>
    <w:p w14:paraId="13607CB2"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Findings: </w:t>
      </w:r>
      <w:r w:rsidRPr="00F66BF3">
        <w:rPr>
          <w:rFonts w:ascii="Arial" w:hAnsi="Arial"/>
          <w:color w:val="212121"/>
          <w:sz w:val="18"/>
        </w:rPr>
        <w:t>Between Feb 15, 2019, and Dec 10, 2020, 770 women were randomly assigned (385 to durvalumab and 385 to placebo; median age 49 years [IQR 41-57]). Median follow-up was 18·5 months (IQR 13·2-21·5) in the durvalumab group and 18·4 months (13·2-23·7) in the placebo group. At data cutoff, median progression-free survival had not been reached (95% CI not reached-not reached) for either group (HR 0·84; 95% CI 0·65-1·08; p=0·17); 12-month progression-free survival was 76·0% (71·3-80·0) with durvalumab and 73·3% (68·4-77·5) with placebo. The most frequently reported grade 3-4 adverse events in both groups were anaemia (76 [20%] of 385 in the durvalumab group vs 56 [15%] of 384 in the placebo group) and decreased white blood cells (39 [10%] vs 49 [13%]). Serious adverse events occurred for 106 (28%) patients who received durvalumab and 89 (23%) patients who received placebo. There were five treatment-related deaths in the durvalumab group (one case each of urinary tract infection, blood loss anaemia, and pulmonary embolism related to chemoradiotherapy only; one case of endocrine disorder related to durvalumab only; and one case of sepsis related to both durvalumab and chemoradiotherapy). There was one treatment-related death in the placebo group (pneumonia related to chemoradiotherapy).</w:t>
      </w:r>
    </w:p>
    <w:p w14:paraId="779C6D43"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Interpretation: </w:t>
      </w:r>
      <w:r w:rsidRPr="00F66BF3">
        <w:rPr>
          <w:rFonts w:ascii="Arial" w:hAnsi="Arial"/>
          <w:color w:val="212121"/>
          <w:sz w:val="18"/>
        </w:rPr>
        <w:t>Durvalumab concurrent with chemoradiotherapy was well tolerated in participants with locally advanced cervical cancer, however it did not significantly improve progression-free survival in a biomarker unselected, all-comers population. Concurrent durvalumab plus chemoradiotherapy warrants further exploration in patients with high tumoral PD-L1 expression. Rigorous monitoring ensured high chemoradiotherapy compliance with advanced technology and allowed patients to receive optimal care.</w:t>
      </w:r>
    </w:p>
    <w:p w14:paraId="3C191940" w14:textId="778D80D7" w:rsidR="00F66BF3" w:rsidRDefault="00F66BF3" w:rsidP="00F66BF3">
      <w:pPr>
        <w:pStyle w:val="NormalWeb"/>
        <w:jc w:val="both"/>
        <w:rPr>
          <w:rFonts w:ascii="Arial" w:hAnsi="Arial"/>
          <w:color w:val="212121"/>
          <w:sz w:val="18"/>
        </w:rPr>
      </w:pPr>
      <w:r w:rsidRPr="00F66BF3">
        <w:rPr>
          <w:rFonts w:ascii="Arial" w:hAnsi="Arial"/>
          <w:b/>
          <w:bCs/>
          <w:color w:val="212121"/>
          <w:sz w:val="18"/>
        </w:rPr>
        <w:t>Funding: </w:t>
      </w:r>
      <w:r w:rsidRPr="00F66BF3">
        <w:rPr>
          <w:rFonts w:ascii="Arial" w:hAnsi="Arial"/>
          <w:color w:val="212121"/>
          <w:sz w:val="18"/>
        </w:rPr>
        <w:t>AstraZeneca.</w:t>
      </w:r>
    </w:p>
    <w:p w14:paraId="7FDCB452" w14:textId="0B1E1CC0" w:rsidR="00F66BF3" w:rsidRPr="00F66BF3" w:rsidRDefault="00F66BF3" w:rsidP="00F66BF3">
      <w:pPr>
        <w:pStyle w:val="NormalWeb"/>
        <w:jc w:val="both"/>
        <w:rPr>
          <w:rFonts w:ascii="Arial" w:hAnsi="Arial"/>
          <w:b/>
          <w:bCs/>
          <w:color w:val="212121"/>
          <w:sz w:val="18"/>
        </w:rPr>
      </w:pPr>
      <w:r>
        <w:rPr>
          <w:rFonts w:ascii="Arial" w:hAnsi="Arial"/>
          <w:color w:val="212121"/>
          <w:sz w:val="18"/>
        </w:rPr>
        <w:br w:type="column"/>
      </w:r>
      <w:r w:rsidRPr="00F66BF3">
        <w:rPr>
          <w:rFonts w:ascii="Arial" w:hAnsi="Arial"/>
          <w:b/>
          <w:bCs/>
          <w:color w:val="212121"/>
          <w:sz w:val="18"/>
        </w:rPr>
        <w:lastRenderedPageBreak/>
        <w:t>Pandrug-resistant </w:t>
      </w:r>
      <w:r w:rsidRPr="00F66BF3">
        <w:rPr>
          <w:rFonts w:ascii="Arial" w:hAnsi="Arial"/>
          <w:b/>
          <w:bCs/>
          <w:i/>
          <w:iCs/>
          <w:color w:val="212121"/>
          <w:sz w:val="18"/>
        </w:rPr>
        <w:t>Acinetobacter baumannii</w:t>
      </w:r>
      <w:r w:rsidRPr="00F66BF3">
        <w:rPr>
          <w:rFonts w:ascii="Arial" w:hAnsi="Arial"/>
          <w:b/>
          <w:bCs/>
          <w:color w:val="212121"/>
          <w:sz w:val="18"/>
        </w:rPr>
        <w:t> from different clones and regions in Mexico have a similar plasmid carrying the </w:t>
      </w:r>
      <w:r w:rsidRPr="00F66BF3">
        <w:rPr>
          <w:rFonts w:ascii="Arial" w:hAnsi="Arial"/>
          <w:b/>
          <w:bCs/>
          <w:i/>
          <w:iCs/>
          <w:color w:val="212121"/>
          <w:sz w:val="18"/>
        </w:rPr>
        <w:t>bla</w:t>
      </w:r>
      <w:r w:rsidRPr="00F66BF3">
        <w:rPr>
          <w:rFonts w:ascii="Arial" w:hAnsi="Arial"/>
          <w:b/>
          <w:bCs/>
          <w:color w:val="212121"/>
          <w:sz w:val="18"/>
          <w:vertAlign w:val="subscript"/>
        </w:rPr>
        <w:t>OXA-72</w:t>
      </w:r>
      <w:r w:rsidRPr="00F66BF3">
        <w:rPr>
          <w:rFonts w:ascii="Arial" w:hAnsi="Arial"/>
          <w:b/>
          <w:bCs/>
          <w:color w:val="212121"/>
          <w:sz w:val="18"/>
        </w:rPr>
        <w:t> gene</w:t>
      </w:r>
    </w:p>
    <w:p w14:paraId="647B6E03" w14:textId="77777777" w:rsidR="00F66BF3" w:rsidRPr="00F66BF3" w:rsidRDefault="00F66BF3" w:rsidP="00F66BF3">
      <w:pPr>
        <w:pStyle w:val="NormalWeb"/>
        <w:jc w:val="both"/>
        <w:rPr>
          <w:rFonts w:ascii="Arial" w:hAnsi="Arial"/>
          <w:b/>
          <w:bCs/>
          <w:color w:val="212121"/>
          <w:sz w:val="18"/>
        </w:rPr>
      </w:pPr>
      <w:r w:rsidRPr="00F66BF3">
        <w:rPr>
          <w:rFonts w:ascii="Arial" w:hAnsi="Arial"/>
          <w:b/>
          <w:bCs/>
          <w:color w:val="212121"/>
          <w:sz w:val="18"/>
        </w:rPr>
        <w:t>Abstract</w:t>
      </w:r>
    </w:p>
    <w:p w14:paraId="6E385AAE"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Background: </w:t>
      </w:r>
      <w:r w:rsidRPr="00F66BF3">
        <w:rPr>
          <w:rFonts w:ascii="Arial" w:hAnsi="Arial"/>
          <w:color w:val="212121"/>
          <w:sz w:val="18"/>
        </w:rPr>
        <w:t>Multidrug-resistant </w:t>
      </w:r>
      <w:r w:rsidRPr="00F66BF3">
        <w:rPr>
          <w:rFonts w:ascii="Arial" w:hAnsi="Arial"/>
          <w:i/>
          <w:iCs/>
          <w:color w:val="212121"/>
          <w:sz w:val="18"/>
        </w:rPr>
        <w:t>Acinetobacter baumannii</w:t>
      </w:r>
      <w:r w:rsidRPr="00F66BF3">
        <w:rPr>
          <w:rFonts w:ascii="Arial" w:hAnsi="Arial"/>
          <w:color w:val="212121"/>
          <w:sz w:val="18"/>
        </w:rPr>
        <w:t> is a common hospital-acquired pathogen. The increase in antibiotic resistance is commonly due to the acquisition of mobile genetic elements carrying antibiotic resistance genes. To comprehend this, we analyzed the resistome and virulome of Mexican </w:t>
      </w:r>
      <w:r w:rsidRPr="00F66BF3">
        <w:rPr>
          <w:rFonts w:ascii="Arial" w:hAnsi="Arial"/>
          <w:i/>
          <w:iCs/>
          <w:color w:val="212121"/>
          <w:sz w:val="18"/>
        </w:rPr>
        <w:t>A. baumannii</w:t>
      </w:r>
      <w:r w:rsidRPr="00F66BF3">
        <w:rPr>
          <w:rFonts w:ascii="Arial" w:hAnsi="Arial"/>
          <w:color w:val="212121"/>
          <w:sz w:val="18"/>
        </w:rPr>
        <w:t> multidrug-resistant isolates.</w:t>
      </w:r>
    </w:p>
    <w:p w14:paraId="02FBAD24"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Methods: </w:t>
      </w:r>
      <w:r w:rsidRPr="00F66BF3">
        <w:rPr>
          <w:rFonts w:ascii="Arial" w:hAnsi="Arial"/>
          <w:color w:val="212121"/>
          <w:sz w:val="18"/>
        </w:rPr>
        <w:t>Six clinical strains of </w:t>
      </w:r>
      <w:r w:rsidRPr="00F66BF3">
        <w:rPr>
          <w:rFonts w:ascii="Arial" w:hAnsi="Arial"/>
          <w:i/>
          <w:iCs/>
          <w:color w:val="212121"/>
          <w:sz w:val="18"/>
        </w:rPr>
        <w:t>A. baumannii</w:t>
      </w:r>
      <w:r w:rsidRPr="00F66BF3">
        <w:rPr>
          <w:rFonts w:ascii="Arial" w:hAnsi="Arial"/>
          <w:color w:val="212121"/>
          <w:sz w:val="18"/>
        </w:rPr>
        <w:t> from three Mexican hospitals were sequenced using the Illumina platform, the genomes were assembled with SPAdes and annotated with Prokka. Plasmid SPAdes and MobRecon were used to identify the potential plasmid sequences. Sequence Type (ST) assignation under the MLST Oxford scheme was performed using the PubMLST database. Homologous gene search for known virulent factors was performed using the virulence factor database VFDB and an </w:t>
      </w:r>
      <w:r w:rsidRPr="00F66BF3">
        <w:rPr>
          <w:rFonts w:ascii="Arial" w:hAnsi="Arial"/>
          <w:i/>
          <w:iCs/>
          <w:color w:val="212121"/>
          <w:sz w:val="18"/>
        </w:rPr>
        <w:t>in silico</w:t>
      </w:r>
      <w:r w:rsidRPr="00F66BF3">
        <w:rPr>
          <w:rFonts w:ascii="Arial" w:hAnsi="Arial"/>
          <w:color w:val="212121"/>
          <w:sz w:val="18"/>
        </w:rPr>
        <w:t> prediction of the resistome was conducted via the ResFinder databases.</w:t>
      </w:r>
    </w:p>
    <w:p w14:paraId="0C2DEF29"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Results: </w:t>
      </w:r>
      <w:r w:rsidRPr="00F66BF3">
        <w:rPr>
          <w:rFonts w:ascii="Arial" w:hAnsi="Arial"/>
          <w:color w:val="212121"/>
          <w:sz w:val="18"/>
        </w:rPr>
        <w:t>The six strains studied belong to different STs and clonal complexes (CC): two strains were ST208 and one was ST369; these two STs belong to the same lineage CC92, which is part of the international clone (IC) 2. Another two strains were ST758 and one was ST1054, both STs belonging to the same lineage CC636, which is within IC5. The resistome analysis of the six strains identified between 7 to 14 antibiotic resistance genes to different families of drugs, including beta-lactams, aminoglycosides, fluoroquinolones and carbapenems. We detected between 1 to 4 plasmids per strain with sizes from 1,800 bp to 111,044 bp. Two strains from hospitals in Mexico City and Guadalajara had a plasmid each of 10,012 bp pAba78r and pAba79f, respectively, which contained the </w:t>
      </w:r>
      <w:r w:rsidRPr="00F66BF3">
        <w:rPr>
          <w:rFonts w:ascii="Arial" w:hAnsi="Arial"/>
          <w:i/>
          <w:iCs/>
          <w:color w:val="212121"/>
          <w:sz w:val="18"/>
        </w:rPr>
        <w:t>bla</w:t>
      </w:r>
      <w:r w:rsidRPr="00F66BF3">
        <w:rPr>
          <w:rFonts w:ascii="Arial" w:hAnsi="Arial"/>
          <w:color w:val="212121"/>
          <w:sz w:val="18"/>
        </w:rPr>
        <w:t> </w:t>
      </w:r>
      <w:r w:rsidRPr="00F66BF3">
        <w:rPr>
          <w:rFonts w:ascii="Arial" w:hAnsi="Arial"/>
          <w:color w:val="212121"/>
          <w:sz w:val="18"/>
          <w:vertAlign w:val="subscript"/>
        </w:rPr>
        <w:t>OXA-72</w:t>
      </w:r>
      <w:r w:rsidRPr="00F66BF3">
        <w:rPr>
          <w:rFonts w:ascii="Arial" w:hAnsi="Arial"/>
          <w:color w:val="212121"/>
          <w:sz w:val="18"/>
        </w:rPr>
        <w:t> gene. The structure of this plasmid showed the same 13 genes in both strains, but 4 of them were inverted in one of the strains. Finally, the six strains contain 49 identical virulence genes related to immune response evasion, quorum-sensing, and secretion systems, among others.</w:t>
      </w:r>
    </w:p>
    <w:p w14:paraId="593CAA66"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Conclusion: </w:t>
      </w:r>
      <w:r w:rsidRPr="00F66BF3">
        <w:rPr>
          <w:rFonts w:ascii="Arial" w:hAnsi="Arial"/>
          <w:color w:val="212121"/>
          <w:sz w:val="18"/>
        </w:rPr>
        <w:t>Resistance to carbapenems due to pAba78r and pAba79f plasmids in Aba pandrug-resistant strains from different geographic areas of Mexico and different clones was detected. Our results provide further evidence that plasmids are highly relevant for the horizontal transfer of antibiotic resistance genes between different clones of </w:t>
      </w:r>
      <w:r w:rsidRPr="00F66BF3">
        <w:rPr>
          <w:rFonts w:ascii="Arial" w:hAnsi="Arial"/>
          <w:i/>
          <w:iCs/>
          <w:color w:val="212121"/>
          <w:sz w:val="18"/>
        </w:rPr>
        <w:t>A. baumannii.</w:t>
      </w:r>
    </w:p>
    <w:p w14:paraId="0761E5DD" w14:textId="50E86479" w:rsidR="00F66BF3" w:rsidRDefault="00F66BF3" w:rsidP="00F66BF3">
      <w:pPr>
        <w:pStyle w:val="NormalWeb"/>
        <w:jc w:val="both"/>
        <w:rPr>
          <w:rFonts w:ascii="Arial" w:hAnsi="Arial"/>
          <w:color w:val="212121"/>
          <w:sz w:val="18"/>
        </w:rPr>
      </w:pPr>
      <w:r w:rsidRPr="00F66BF3">
        <w:rPr>
          <w:rFonts w:ascii="Arial" w:hAnsi="Arial"/>
          <w:b/>
          <w:bCs/>
          <w:color w:val="212121"/>
          <w:sz w:val="18"/>
        </w:rPr>
        <w:t>Keywords: </w:t>
      </w:r>
      <w:r w:rsidRPr="00F66BF3">
        <w:rPr>
          <w:rFonts w:ascii="Arial" w:hAnsi="Arial"/>
          <w:color w:val="212121"/>
          <w:sz w:val="18"/>
        </w:rPr>
        <w:t>Acinetobacter baumannii; Mexico; blaOXA-72 gene; pandrug-resistant; plasmid.</w:t>
      </w:r>
    </w:p>
    <w:p w14:paraId="18255D54" w14:textId="79AEBC46" w:rsidR="00F66BF3" w:rsidRPr="00F66BF3" w:rsidRDefault="00F66BF3" w:rsidP="00F66BF3">
      <w:pPr>
        <w:pStyle w:val="NormalWeb"/>
        <w:jc w:val="both"/>
        <w:rPr>
          <w:rFonts w:ascii="Arial" w:hAnsi="Arial"/>
          <w:b/>
          <w:bCs/>
          <w:color w:val="212121"/>
          <w:sz w:val="18"/>
        </w:rPr>
      </w:pPr>
      <w:r>
        <w:rPr>
          <w:rFonts w:ascii="Arial" w:hAnsi="Arial"/>
          <w:color w:val="212121"/>
          <w:sz w:val="18"/>
        </w:rPr>
        <w:br w:type="column"/>
      </w:r>
      <w:r w:rsidRPr="00F66BF3">
        <w:rPr>
          <w:rFonts w:ascii="Arial" w:hAnsi="Arial"/>
          <w:b/>
          <w:bCs/>
          <w:color w:val="212121"/>
          <w:sz w:val="18"/>
        </w:rPr>
        <w:lastRenderedPageBreak/>
        <w:t>External urology consultation quality at a third-level public hospital in Mexico</w:t>
      </w:r>
    </w:p>
    <w:p w14:paraId="6C7A22A6" w14:textId="77777777" w:rsidR="00F66BF3" w:rsidRPr="00F66BF3" w:rsidRDefault="00F66BF3" w:rsidP="00F66BF3">
      <w:pPr>
        <w:pStyle w:val="NormalWeb"/>
        <w:jc w:val="both"/>
        <w:rPr>
          <w:rFonts w:ascii="Arial" w:hAnsi="Arial"/>
          <w:color w:val="212121"/>
          <w:sz w:val="18"/>
        </w:rPr>
      </w:pPr>
      <w:r w:rsidRPr="00F66BF3">
        <w:rPr>
          <w:rFonts w:ascii="Arial" w:hAnsi="Arial"/>
          <w:color w:val="212121"/>
          <w:sz w:val="18"/>
        </w:rPr>
        <w:t>[Article in English, Spanish]</w:t>
      </w:r>
    </w:p>
    <w:p w14:paraId="3BB4FAB4" w14:textId="77777777" w:rsidR="00F66BF3" w:rsidRPr="00F66BF3" w:rsidRDefault="00F66BF3" w:rsidP="00F66BF3">
      <w:pPr>
        <w:pStyle w:val="NormalWeb"/>
        <w:jc w:val="both"/>
        <w:rPr>
          <w:rFonts w:ascii="Arial" w:hAnsi="Arial"/>
          <w:b/>
          <w:bCs/>
          <w:color w:val="212121"/>
          <w:sz w:val="18"/>
        </w:rPr>
      </w:pPr>
      <w:r w:rsidRPr="00F66BF3">
        <w:rPr>
          <w:rFonts w:ascii="Arial" w:hAnsi="Arial"/>
          <w:b/>
          <w:bCs/>
          <w:color w:val="212121"/>
          <w:sz w:val="18"/>
        </w:rPr>
        <w:t>Abstract</w:t>
      </w:r>
    </w:p>
    <w:p w14:paraId="29028E27"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Introduction: </w:t>
      </w:r>
      <w:r w:rsidRPr="00F66BF3">
        <w:rPr>
          <w:rFonts w:ascii="Arial" w:hAnsi="Arial"/>
          <w:color w:val="212121"/>
          <w:sz w:val="18"/>
        </w:rPr>
        <w:t>Patient satisfaction is the degree of conformity with the healthcare they receive. It is real evidence and one of the most important factors in determining the effectiveness and quality of healthcare systems.</w:t>
      </w:r>
    </w:p>
    <w:p w14:paraId="621441F0"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Objective: </w:t>
      </w:r>
      <w:r w:rsidRPr="00F66BF3">
        <w:rPr>
          <w:rFonts w:ascii="Arial" w:hAnsi="Arial"/>
          <w:color w:val="212121"/>
          <w:sz w:val="18"/>
        </w:rPr>
        <w:t>To identify the quality of care in the Urology outpatient department of a third-level hospital.</w:t>
      </w:r>
    </w:p>
    <w:p w14:paraId="3E3270E0"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Materials and methods: </w:t>
      </w:r>
      <w:r w:rsidRPr="00F66BF3">
        <w:rPr>
          <w:rFonts w:ascii="Arial" w:hAnsi="Arial"/>
          <w:color w:val="212121"/>
          <w:sz w:val="18"/>
        </w:rPr>
        <w:t>The NHS (National Health Service) 2018 quality of care questionnaire with 11 sections, 133 items, and duration of approximately 25 min was randomly administered to 250 patients attending Urology outpatients at a third-level public hospital in Mexico.</w:t>
      </w:r>
    </w:p>
    <w:p w14:paraId="30210F4D"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Results: </w:t>
      </w:r>
      <w:r w:rsidRPr="00F66BF3">
        <w:rPr>
          <w:rFonts w:ascii="Arial" w:hAnsi="Arial"/>
          <w:color w:val="212121"/>
          <w:sz w:val="18"/>
        </w:rPr>
        <w:t>According to responses, 92% (n = 230) knew the reason for the consultation. 64.8% (n = 162) had a consultation with the same physician by whom they were initially seen. The longest reported hospital wait time before being seen was more than 2 h in 29.6% (n = 74). As for consultation time, 212 patients responded and the duration was 11-20 min in 52.8% (n = 112). Finally, 33.2% (n = 83) considered the quality of service to be good.</w:t>
      </w:r>
    </w:p>
    <w:p w14:paraId="7F54D336"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Conclusions: </w:t>
      </w:r>
      <w:r w:rsidRPr="00F66BF3">
        <w:rPr>
          <w:rFonts w:ascii="Arial" w:hAnsi="Arial"/>
          <w:color w:val="212121"/>
          <w:sz w:val="18"/>
        </w:rPr>
        <w:t>The use of the NHS 2018 survey in the Urology service at a third-level public hospital in Mexico is feasible, since we managed to obtain a significant and continuous improvement in all its indicators which is satisfactory for all.</w:t>
      </w:r>
    </w:p>
    <w:p w14:paraId="7437C170" w14:textId="38C0E946" w:rsidR="00F66BF3" w:rsidRDefault="00F66BF3" w:rsidP="00F66BF3">
      <w:pPr>
        <w:pStyle w:val="NormalWeb"/>
        <w:jc w:val="both"/>
        <w:rPr>
          <w:rFonts w:ascii="Arial" w:hAnsi="Arial"/>
          <w:color w:val="212121"/>
          <w:sz w:val="18"/>
        </w:rPr>
      </w:pPr>
      <w:r w:rsidRPr="00F66BF3">
        <w:rPr>
          <w:rFonts w:ascii="Arial" w:hAnsi="Arial"/>
          <w:b/>
          <w:bCs/>
          <w:color w:val="212121"/>
          <w:sz w:val="18"/>
        </w:rPr>
        <w:t>Keywords: </w:t>
      </w:r>
      <w:r w:rsidRPr="00F66BF3">
        <w:rPr>
          <w:rFonts w:ascii="Arial" w:hAnsi="Arial"/>
          <w:color w:val="212121"/>
          <w:sz w:val="18"/>
        </w:rPr>
        <w:t>Calidad asistencial; Clinical research; Consulta externa hospital; Hospital outpatient clinic; Investigación clínica; National Health Service (NHP); National Health Service (NHS); Quality of care; Urologia; Urology.</w:t>
      </w:r>
    </w:p>
    <w:p w14:paraId="0921F58C" w14:textId="3EAC186D" w:rsidR="00F66BF3" w:rsidRPr="00F66BF3" w:rsidRDefault="00F66BF3" w:rsidP="00F66BF3">
      <w:pPr>
        <w:pStyle w:val="NormalWeb"/>
        <w:jc w:val="both"/>
        <w:rPr>
          <w:rFonts w:ascii="Arial" w:hAnsi="Arial"/>
          <w:b/>
          <w:bCs/>
          <w:color w:val="212121"/>
          <w:sz w:val="18"/>
        </w:rPr>
      </w:pPr>
      <w:r>
        <w:rPr>
          <w:rFonts w:ascii="Arial" w:hAnsi="Arial"/>
          <w:color w:val="212121"/>
          <w:sz w:val="18"/>
        </w:rPr>
        <w:br w:type="column"/>
      </w:r>
      <w:r w:rsidRPr="00F66BF3">
        <w:rPr>
          <w:rFonts w:ascii="Arial" w:hAnsi="Arial"/>
          <w:b/>
          <w:bCs/>
          <w:color w:val="212121"/>
          <w:sz w:val="18"/>
        </w:rPr>
        <w:lastRenderedPageBreak/>
        <w:t>Quality of sexual life in Mexican men after spinal cord injury</w:t>
      </w:r>
    </w:p>
    <w:p w14:paraId="0D368FAD" w14:textId="77777777" w:rsidR="00F66BF3" w:rsidRPr="00F66BF3" w:rsidRDefault="00F66BF3" w:rsidP="00F66BF3">
      <w:pPr>
        <w:pStyle w:val="NormalWeb"/>
        <w:jc w:val="both"/>
        <w:rPr>
          <w:rFonts w:ascii="Arial" w:hAnsi="Arial"/>
          <w:b/>
          <w:bCs/>
          <w:color w:val="212121"/>
          <w:sz w:val="18"/>
        </w:rPr>
      </w:pPr>
      <w:r w:rsidRPr="00F66BF3">
        <w:rPr>
          <w:rFonts w:ascii="Arial" w:hAnsi="Arial"/>
          <w:b/>
          <w:bCs/>
          <w:color w:val="212121"/>
          <w:sz w:val="18"/>
        </w:rPr>
        <w:t>Abstract</w:t>
      </w:r>
    </w:p>
    <w:p w14:paraId="01328AF0"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Objective: </w:t>
      </w:r>
      <w:r w:rsidRPr="00F66BF3">
        <w:rPr>
          <w:rFonts w:ascii="Arial" w:hAnsi="Arial"/>
          <w:color w:val="212121"/>
          <w:sz w:val="18"/>
        </w:rPr>
        <w:t>To evaluate the quality of sexual life in men with spinal cord injury.</w:t>
      </w:r>
    </w:p>
    <w:p w14:paraId="0B08B750"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Design: </w:t>
      </w:r>
      <w:r w:rsidRPr="00F66BF3">
        <w:rPr>
          <w:rFonts w:ascii="Arial" w:hAnsi="Arial"/>
          <w:color w:val="212121"/>
          <w:sz w:val="18"/>
        </w:rPr>
        <w:t>Cross-sectional analytical study.</w:t>
      </w:r>
    </w:p>
    <w:p w14:paraId="686D2C49"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Patients: </w:t>
      </w:r>
      <w:r w:rsidRPr="00F66BF3">
        <w:rPr>
          <w:rFonts w:ascii="Arial" w:hAnsi="Arial"/>
          <w:color w:val="212121"/>
          <w:sz w:val="18"/>
        </w:rPr>
        <w:t>Males with a history of spinal cord injury who attended an outpatient rehabilitation service.</w:t>
      </w:r>
    </w:p>
    <w:p w14:paraId="3F48E903"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Methods: </w:t>
      </w:r>
      <w:r w:rsidRPr="00F66BF3">
        <w:rPr>
          <w:rFonts w:ascii="Arial" w:hAnsi="Arial"/>
          <w:color w:val="212121"/>
          <w:sz w:val="18"/>
        </w:rPr>
        <w:t>An analytical study examined adult male patients with complete spinal cord injury in rehabilitation. A modified Sexual Life Quality Questionnaire (SLQQ) examined quality of sexual life, with scores below 50 suggesting significant sexual dysfunction and dissatisfaction. The assessment evaluated age, occupation, marital status, comorbidities, and treatment methods.</w:t>
      </w:r>
    </w:p>
    <w:p w14:paraId="6B1FFD3E" w14:textId="77777777" w:rsidR="00F66BF3" w:rsidRPr="00F66BF3" w:rsidRDefault="00F66BF3" w:rsidP="00F66BF3">
      <w:pPr>
        <w:pStyle w:val="NormalWeb"/>
        <w:jc w:val="both"/>
        <w:rPr>
          <w:rFonts w:ascii="Arial" w:hAnsi="Arial"/>
          <w:color w:val="212121"/>
          <w:sz w:val="18"/>
        </w:rPr>
      </w:pPr>
      <w:r w:rsidRPr="00F66BF3">
        <w:rPr>
          <w:rFonts w:ascii="Arial" w:hAnsi="Arial"/>
          <w:b/>
          <w:bCs/>
          <w:color w:val="212121"/>
          <w:sz w:val="18"/>
        </w:rPr>
        <w:t>Results: </w:t>
      </w:r>
      <w:r w:rsidRPr="00F66BF3">
        <w:rPr>
          <w:rFonts w:ascii="Arial" w:hAnsi="Arial"/>
          <w:color w:val="212121"/>
          <w:sz w:val="18"/>
        </w:rPr>
        <w:t>A total of 80 patients were included; 33 (41%) had a thoracic spinal cord injury, and 47 (59%) had a lumbar spinal cord injury. Thirty-seven patients (46%) were dissatisfied with the quality of their sexual life; 29 patients (88%) with thoracic spinal cord injury and 8 patients (17%) with lumbar spinal cord injury were dissatisfied with the quality of their sexual life (p = 0.001). Patients with higher education level experienced less sexual dissatisfaction (p = 0.03).</w:t>
      </w:r>
    </w:p>
    <w:p w14:paraId="4543159B" w14:textId="483FBFFD" w:rsidR="004D6940" w:rsidRDefault="00F66BF3" w:rsidP="00F66BF3">
      <w:pPr>
        <w:pStyle w:val="NormalWeb"/>
        <w:jc w:val="both"/>
        <w:rPr>
          <w:rFonts w:ascii="Arial" w:hAnsi="Arial"/>
          <w:color w:val="212121"/>
          <w:sz w:val="18"/>
        </w:rPr>
      </w:pPr>
      <w:r w:rsidRPr="00F66BF3">
        <w:rPr>
          <w:rFonts w:ascii="Arial" w:hAnsi="Arial"/>
          <w:b/>
          <w:bCs/>
          <w:color w:val="212121"/>
          <w:sz w:val="18"/>
        </w:rPr>
        <w:t>Conclusion: </w:t>
      </w:r>
      <w:r w:rsidRPr="00F66BF3">
        <w:rPr>
          <w:rFonts w:ascii="Arial" w:hAnsi="Arial"/>
          <w:color w:val="212121"/>
          <w:sz w:val="18"/>
        </w:rPr>
        <w:t>Human sexuality involves numerous interconnected elements that impact on general health. Sexual pleasure, self-esteem, and personal relationships are crucial for patients with spinal cord injury to identify rehabilitation needs. These results indicate the importance of supporting sexual well-being in recovery. Further studies of sexual enjoyment and quality of life for patients with spinal cord injury are needed, using larger and more diverse populations.</w:t>
      </w:r>
    </w:p>
    <w:p w14:paraId="4921D6C3" w14:textId="1DA2EBEA" w:rsidR="004D6940" w:rsidRPr="004D6940" w:rsidRDefault="004D6940" w:rsidP="004D6940">
      <w:pPr>
        <w:pStyle w:val="NormalWeb"/>
        <w:jc w:val="both"/>
        <w:rPr>
          <w:rFonts w:ascii="Arial" w:hAnsi="Arial"/>
          <w:b/>
          <w:bCs/>
          <w:color w:val="212121"/>
          <w:sz w:val="18"/>
        </w:rPr>
      </w:pPr>
      <w:r>
        <w:rPr>
          <w:rFonts w:ascii="Arial" w:hAnsi="Arial"/>
          <w:color w:val="212121"/>
          <w:sz w:val="18"/>
        </w:rPr>
        <w:br w:type="column"/>
      </w:r>
      <w:r w:rsidRPr="004D6940">
        <w:rPr>
          <w:rFonts w:ascii="Arial" w:hAnsi="Arial"/>
          <w:b/>
          <w:bCs/>
          <w:color w:val="212121"/>
          <w:sz w:val="18"/>
        </w:rPr>
        <w:lastRenderedPageBreak/>
        <w:t>Obstetric pulmonary embolism and long-term cardiovascular symptoms: a cross-sectional study in Western Mexico</w:t>
      </w:r>
    </w:p>
    <w:p w14:paraId="75F3FD2E" w14:textId="77777777" w:rsidR="004D6940" w:rsidRPr="004D6940" w:rsidRDefault="004D6940" w:rsidP="004D6940">
      <w:pPr>
        <w:pStyle w:val="NormalWeb"/>
        <w:jc w:val="both"/>
        <w:rPr>
          <w:rFonts w:ascii="Arial" w:hAnsi="Arial"/>
          <w:b/>
          <w:bCs/>
          <w:color w:val="212121"/>
          <w:sz w:val="18"/>
        </w:rPr>
      </w:pPr>
      <w:r w:rsidRPr="004D6940">
        <w:rPr>
          <w:rFonts w:ascii="Arial" w:hAnsi="Arial"/>
          <w:b/>
          <w:bCs/>
          <w:color w:val="212121"/>
          <w:sz w:val="18"/>
        </w:rPr>
        <w:t>Abstract</w:t>
      </w:r>
    </w:p>
    <w:p w14:paraId="2C44B1F7" w14:textId="77777777" w:rsidR="004D6940" w:rsidRPr="004D6940" w:rsidRDefault="004D6940" w:rsidP="004D6940">
      <w:pPr>
        <w:pStyle w:val="NormalWeb"/>
        <w:jc w:val="both"/>
        <w:rPr>
          <w:rFonts w:ascii="Arial" w:hAnsi="Arial"/>
          <w:color w:val="212121"/>
          <w:sz w:val="18"/>
        </w:rPr>
      </w:pPr>
      <w:r w:rsidRPr="004D6940">
        <w:rPr>
          <w:rFonts w:ascii="Arial" w:hAnsi="Arial"/>
          <w:b/>
          <w:bCs/>
          <w:color w:val="212121"/>
          <w:sz w:val="18"/>
        </w:rPr>
        <w:t>Objectives: </w:t>
      </w:r>
      <w:r w:rsidRPr="004D6940">
        <w:rPr>
          <w:rFonts w:ascii="Arial" w:hAnsi="Arial"/>
          <w:color w:val="212121"/>
          <w:sz w:val="18"/>
        </w:rPr>
        <w:t>Pulmonary embolism (PE) is an important cause of maternal mortality. There are several guidelines for its diagnosis and management, but there is little information regarding follow-up and frequency of long-term complications. The aim of the study was to determine the frequency of long-term cardiovascular symptoms in patients who had obstetric PE.</w:t>
      </w:r>
    </w:p>
    <w:p w14:paraId="626C2C11" w14:textId="77777777" w:rsidR="004D6940" w:rsidRPr="004D6940" w:rsidRDefault="004D6940" w:rsidP="004D6940">
      <w:pPr>
        <w:pStyle w:val="NormalWeb"/>
        <w:jc w:val="both"/>
        <w:rPr>
          <w:rFonts w:ascii="Arial" w:hAnsi="Arial"/>
          <w:color w:val="212121"/>
          <w:sz w:val="18"/>
        </w:rPr>
      </w:pPr>
      <w:r w:rsidRPr="004D6940">
        <w:rPr>
          <w:rFonts w:ascii="Arial" w:hAnsi="Arial"/>
          <w:b/>
          <w:bCs/>
          <w:color w:val="212121"/>
          <w:sz w:val="18"/>
        </w:rPr>
        <w:t>Methods: </w:t>
      </w:r>
      <w:r w:rsidRPr="004D6940">
        <w:rPr>
          <w:rFonts w:ascii="Arial" w:hAnsi="Arial"/>
          <w:color w:val="212121"/>
          <w:sz w:val="18"/>
        </w:rPr>
        <w:t>Cross-sectional study including patients who had PE during pregnancy or the puerperium. A telephone interview was conducted at least one year after PE, to determine the frequency of cardiovascular symptoms, general health, and COVID-19 infection, considering the study was conducted during the 2020 pandemic.</w:t>
      </w:r>
    </w:p>
    <w:p w14:paraId="6AE3721F" w14:textId="77777777" w:rsidR="004D6940" w:rsidRPr="004D6940" w:rsidRDefault="004D6940" w:rsidP="004D6940">
      <w:pPr>
        <w:pStyle w:val="NormalWeb"/>
        <w:jc w:val="both"/>
        <w:rPr>
          <w:rFonts w:ascii="Arial" w:hAnsi="Arial"/>
          <w:color w:val="212121"/>
          <w:sz w:val="18"/>
        </w:rPr>
      </w:pPr>
      <w:r w:rsidRPr="004D6940">
        <w:rPr>
          <w:rFonts w:ascii="Arial" w:hAnsi="Arial"/>
          <w:b/>
          <w:bCs/>
          <w:color w:val="212121"/>
          <w:sz w:val="18"/>
        </w:rPr>
        <w:t>Results: </w:t>
      </w:r>
      <w:r w:rsidRPr="004D6940">
        <w:rPr>
          <w:rFonts w:ascii="Arial" w:hAnsi="Arial"/>
          <w:color w:val="212121"/>
          <w:sz w:val="18"/>
        </w:rPr>
        <w:t>In five years (2015-2019) there were eleven patients with PE, two died during the acute phase, and the rest (nine) were alive and able to answer our interview. Cardiovascular symptoms were common (6, 67 %), the most frequent were fatigue, edema, and mild dyspnea. Four patients (44 %) had slight limitation of physical activity and one (11 %) had PE recurrence. Of the six symptomatic patients four had obesity and one was overweight.</w:t>
      </w:r>
    </w:p>
    <w:p w14:paraId="329E0952" w14:textId="77777777" w:rsidR="004D6940" w:rsidRPr="004D6940" w:rsidRDefault="004D6940" w:rsidP="004D6940">
      <w:pPr>
        <w:pStyle w:val="NormalWeb"/>
        <w:jc w:val="both"/>
        <w:rPr>
          <w:rFonts w:ascii="Arial" w:hAnsi="Arial"/>
          <w:color w:val="212121"/>
          <w:sz w:val="18"/>
        </w:rPr>
      </w:pPr>
      <w:r w:rsidRPr="004D6940">
        <w:rPr>
          <w:rFonts w:ascii="Arial" w:hAnsi="Arial"/>
          <w:b/>
          <w:bCs/>
          <w:color w:val="212121"/>
          <w:sz w:val="18"/>
        </w:rPr>
        <w:t>Conclusions: </w:t>
      </w:r>
      <w:r w:rsidRPr="004D6940">
        <w:rPr>
          <w:rFonts w:ascii="Arial" w:hAnsi="Arial"/>
          <w:color w:val="212121"/>
          <w:sz w:val="18"/>
        </w:rPr>
        <w:t>There is a high frequency of long-term cardiovascular symptoms in patients who had PE during pregnancy or the puerperium. Stronger evidence is needed to design a long-term care pathway after obstetric PE.</w:t>
      </w:r>
    </w:p>
    <w:p w14:paraId="73D86494" w14:textId="466E7C65" w:rsidR="004D6940" w:rsidRDefault="004D6940" w:rsidP="004D6940">
      <w:pPr>
        <w:pStyle w:val="NormalWeb"/>
        <w:jc w:val="both"/>
        <w:rPr>
          <w:rFonts w:ascii="Arial" w:hAnsi="Arial"/>
          <w:color w:val="212121"/>
          <w:sz w:val="18"/>
        </w:rPr>
      </w:pPr>
      <w:r w:rsidRPr="004D6940">
        <w:rPr>
          <w:rFonts w:ascii="Arial" w:hAnsi="Arial"/>
          <w:b/>
          <w:bCs/>
          <w:color w:val="212121"/>
          <w:sz w:val="18"/>
        </w:rPr>
        <w:t>Keywords: </w:t>
      </w:r>
      <w:r w:rsidRPr="004D6940">
        <w:rPr>
          <w:rFonts w:ascii="Arial" w:hAnsi="Arial"/>
          <w:color w:val="212121"/>
          <w:sz w:val="18"/>
        </w:rPr>
        <w:t>cardiovascular; obstetric; pregnancy; pulmonary embolism.</w:t>
      </w:r>
    </w:p>
    <w:p w14:paraId="10340076" w14:textId="7695FFB6" w:rsidR="004D6940" w:rsidRPr="004D6940" w:rsidRDefault="004D6940" w:rsidP="004D6940">
      <w:pPr>
        <w:pStyle w:val="NormalWeb"/>
        <w:jc w:val="both"/>
        <w:rPr>
          <w:rFonts w:ascii="Arial" w:hAnsi="Arial"/>
          <w:b/>
          <w:bCs/>
          <w:color w:val="212121"/>
          <w:sz w:val="18"/>
        </w:rPr>
      </w:pPr>
      <w:r>
        <w:rPr>
          <w:rFonts w:ascii="Arial" w:hAnsi="Arial"/>
          <w:color w:val="212121"/>
          <w:sz w:val="18"/>
        </w:rPr>
        <w:br w:type="column"/>
      </w:r>
      <w:r w:rsidRPr="004D6940">
        <w:rPr>
          <w:rFonts w:ascii="Arial" w:hAnsi="Arial"/>
          <w:b/>
          <w:bCs/>
          <w:color w:val="212121"/>
          <w:sz w:val="18"/>
        </w:rPr>
        <w:lastRenderedPageBreak/>
        <w:t>Aberrant B-cell activation and B-cell subpopulations in rheumatoid arthritis: analysis by clinical activity, autoantibody seropositivity, and treatment</w:t>
      </w:r>
    </w:p>
    <w:p w14:paraId="43AAB917" w14:textId="77777777" w:rsidR="004D6940" w:rsidRPr="004D6940" w:rsidRDefault="004D6940" w:rsidP="004D6940">
      <w:pPr>
        <w:pStyle w:val="NormalWeb"/>
        <w:jc w:val="both"/>
        <w:rPr>
          <w:rFonts w:ascii="Arial" w:hAnsi="Arial"/>
          <w:b/>
          <w:bCs/>
          <w:color w:val="212121"/>
          <w:sz w:val="18"/>
        </w:rPr>
      </w:pPr>
      <w:r w:rsidRPr="004D6940">
        <w:rPr>
          <w:rFonts w:ascii="Arial" w:hAnsi="Arial"/>
          <w:b/>
          <w:bCs/>
          <w:color w:val="212121"/>
          <w:sz w:val="18"/>
        </w:rPr>
        <w:t>Abstract</w:t>
      </w:r>
    </w:p>
    <w:p w14:paraId="078B8372" w14:textId="77777777" w:rsidR="004D6940" w:rsidRPr="004D6940" w:rsidRDefault="004D6940" w:rsidP="004D6940">
      <w:pPr>
        <w:pStyle w:val="NormalWeb"/>
        <w:jc w:val="both"/>
        <w:rPr>
          <w:rFonts w:ascii="Arial" w:hAnsi="Arial"/>
          <w:color w:val="212121"/>
          <w:sz w:val="18"/>
        </w:rPr>
      </w:pPr>
      <w:r w:rsidRPr="004D6940">
        <w:rPr>
          <w:rFonts w:ascii="Arial" w:hAnsi="Arial"/>
          <w:color w:val="212121"/>
          <w:sz w:val="18"/>
        </w:rPr>
        <w:t>Few studies analyze the role of B-cell subpopulations in rheumatoid arthritis (RA) pathophysiology. Therefore, this study aimed to analyze the differences in B-cell subpopulations and B-cell activation according to disease activity, RA subtype, and absence of disease-modifying antirheumatic drugs (DMARDs) therapy. These subgroups were compared with control subjects (CS). One hundred and thirty-nine subjects were included, of which 114 were RA patients, and 25 were controls. Patients were divided into 99 with seropositive RA, 6 with seronegative RA, and 9 without DMARDs. The patients with seropositive RA were subclassified based on the DAS28 index. A seven-color multicolor flow cytometry panel was used to identify B-cell immunophenotypes and cell activation markers. There were no changes in total B-cell frequencies between RA patients and controls. However, a lower frequency of memory B cells and pre-plasmablasts was observed in seropositive RA compared to controls (P &lt; 0.0001; P = 0.0043, respectively). In contrast, a higher frequency of mature B cells was observed in RA than in controls (P = 0.0002). Among patients with RA, those with moderate activity had a higher percentage of B cells (P = 0.0021). The CD69+ marker was increased (P &lt; 0.0001) in RA compared to controls, while the CD40+ frequency was decreased in patients (P &lt; 0.0001). Transitional, naïve, and double-negative B-cell subpopulations were higher in seronegative RA than in seropositive (P &lt; 0.01). In conclusion, in seropositive and seronegative RA patients, there are alterations in B-cell activation and B-cell subpopulations, independently of clinical activity and DMARDs therapy.</w:t>
      </w:r>
    </w:p>
    <w:p w14:paraId="0E3E68F6" w14:textId="72621805" w:rsidR="004D6940" w:rsidRDefault="004D6940" w:rsidP="004D6940">
      <w:pPr>
        <w:pStyle w:val="NormalWeb"/>
        <w:jc w:val="both"/>
        <w:rPr>
          <w:rFonts w:ascii="Arial" w:hAnsi="Arial"/>
          <w:color w:val="212121"/>
          <w:sz w:val="18"/>
        </w:rPr>
      </w:pPr>
      <w:r w:rsidRPr="004D6940">
        <w:rPr>
          <w:rFonts w:ascii="Arial" w:hAnsi="Arial"/>
          <w:b/>
          <w:bCs/>
          <w:color w:val="212121"/>
          <w:sz w:val="18"/>
        </w:rPr>
        <w:t>Keywords: </w:t>
      </w:r>
      <w:r w:rsidRPr="004D6940">
        <w:rPr>
          <w:rFonts w:ascii="Arial" w:hAnsi="Arial"/>
          <w:color w:val="212121"/>
          <w:sz w:val="18"/>
        </w:rPr>
        <w:t>B-cell subpopulations; CD40; CD69; DAS-28; rheumatoid arthritis.</w:t>
      </w:r>
    </w:p>
    <w:p w14:paraId="1CDC2F7A" w14:textId="495D384F" w:rsidR="00FD63B4" w:rsidRPr="00FD63B4" w:rsidRDefault="004D6940" w:rsidP="00FD63B4">
      <w:pPr>
        <w:pStyle w:val="NormalWeb"/>
        <w:jc w:val="both"/>
        <w:rPr>
          <w:rFonts w:ascii="Arial" w:hAnsi="Arial"/>
          <w:b/>
          <w:bCs/>
          <w:color w:val="212121"/>
          <w:sz w:val="18"/>
        </w:rPr>
      </w:pPr>
      <w:r>
        <w:rPr>
          <w:rFonts w:ascii="Arial" w:hAnsi="Arial"/>
          <w:color w:val="212121"/>
          <w:sz w:val="18"/>
        </w:rPr>
        <w:br w:type="column"/>
      </w:r>
      <w:r w:rsidR="00FD63B4" w:rsidRPr="00FD63B4">
        <w:rPr>
          <w:rFonts w:ascii="Arial" w:hAnsi="Arial"/>
          <w:b/>
          <w:bCs/>
          <w:color w:val="212121"/>
          <w:sz w:val="18"/>
        </w:rPr>
        <w:lastRenderedPageBreak/>
        <w:t>Relationship between lipid profile, anthropometric indicators, and appetite-regulating hormones in infants according to type of feeding</w:t>
      </w:r>
    </w:p>
    <w:p w14:paraId="1E77EEF9"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Free article</w:t>
      </w:r>
    </w:p>
    <w:p w14:paraId="7A179AE6"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t>Abstract </w:t>
      </w:r>
    </w:p>
    <w:p w14:paraId="769E5E97" w14:textId="77777777" w:rsidR="00FD63B4" w:rsidRPr="00FD63B4" w:rsidRDefault="00FD63B4" w:rsidP="00FD63B4">
      <w:pPr>
        <w:pStyle w:val="NormalWeb"/>
        <w:jc w:val="both"/>
        <w:rPr>
          <w:rFonts w:ascii="Arial" w:hAnsi="Arial"/>
          <w:color w:val="212121"/>
          <w:sz w:val="18"/>
        </w:rPr>
      </w:pPr>
      <w:r w:rsidRPr="00FD63B4">
        <w:rPr>
          <w:rFonts w:ascii="Arial" w:hAnsi="Arial"/>
          <w:color w:val="212121"/>
          <w:sz w:val="18"/>
        </w:rPr>
        <w:t>in </w:t>
      </w:r>
      <w:hyperlink r:id="rId7" w:anchor="eng-abstract" w:history="1">
        <w:r w:rsidRPr="00FD63B4">
          <w:rPr>
            <w:rStyle w:val="Hipervnculo"/>
            <w:rFonts w:ascii="Arial" w:hAnsi="Arial"/>
            <w:sz w:val="18"/>
          </w:rPr>
          <w:t>English, </w:t>
        </w:r>
      </w:hyperlink>
      <w:hyperlink r:id="rId8" w:anchor="spa-abstract" w:history="1">
        <w:r w:rsidRPr="00FD63B4">
          <w:rPr>
            <w:rStyle w:val="Hipervnculo"/>
            <w:rFonts w:ascii="Arial" w:hAnsi="Arial"/>
            <w:sz w:val="18"/>
          </w:rPr>
          <w:t>Spanish</w:t>
        </w:r>
      </w:hyperlink>
    </w:p>
    <w:p w14:paraId="349FBC92" w14:textId="77777777" w:rsidR="00FD63B4" w:rsidRPr="00FD63B4" w:rsidRDefault="00FD63B4" w:rsidP="00FD63B4">
      <w:pPr>
        <w:pStyle w:val="NormalWeb"/>
        <w:jc w:val="both"/>
        <w:rPr>
          <w:rFonts w:ascii="Arial" w:hAnsi="Arial"/>
          <w:color w:val="212121"/>
          <w:sz w:val="18"/>
        </w:rPr>
      </w:pPr>
      <w:r w:rsidRPr="00FD63B4">
        <w:rPr>
          <w:rFonts w:ascii="Arial" w:hAnsi="Arial"/>
          <w:color w:val="212121"/>
          <w:sz w:val="18"/>
        </w:rPr>
        <w:t>Background: infants receiving full breastfeeding (FBF) regulate their appetites differently from those receiving human milk substitutes (HMS). In addition, early exposure to the dietary cholesterol in human milk could lead to better cholesterol regulation in later stages of life. Therefore, the purpose was to compare lipid profiles in 4-month-old infants and to correlate lipid profile with anthropometric indicators and appetite-regulating hormones according to the type of feeding. Methods: this was a cross-sectional and correlational study, which included 145 mother-infant dyads according to the type of feeding; 64 received FBF, 47 partial breastfeeding (PBF), and 34 HMS. The complete lipid profile, total ghrelin, leptin, peptide YY, and glucagon-like peptide type 1 were measured. Z-scores for weight/age, length/age, weight/length, triceps (TSF) and subscapular folds (SSF) and body mass index for age were also obtained. Results: there were significant differences in triglycerides and LDL cholesterol according to the type of feeding. In the HMS group, an inverse relationship was observed between ghrelin and triglycerides (p = 0.038), ghrelin and total cholesterol (TC) (p = 0.026), and peptide YY and HDL cholesterol (p = 0.017). In the PBF group, a direct relationship was observed between length/age (z) and triglycerides (p = 0.001) and between subscapular folds and TC (p = 0.049). In infants receiving HMS, a direct correlation was observed between weight/age (z) and TC (p = 0.045) and between length/age (z) and LDL cholesterol (p = 0.010). Conclusion: these findings show a relationship between growth, energy reserve, lipid profile, and modulation of appetite-regulating hormones according to the type of feeding they received.</w:t>
      </w:r>
    </w:p>
    <w:p w14:paraId="6F11EE4D" w14:textId="4ECF649B" w:rsidR="00FD63B4" w:rsidRDefault="00FD63B4" w:rsidP="00FD63B4">
      <w:pPr>
        <w:pStyle w:val="NormalWeb"/>
        <w:jc w:val="both"/>
        <w:rPr>
          <w:rFonts w:ascii="Arial" w:hAnsi="Arial"/>
          <w:color w:val="212121"/>
          <w:sz w:val="18"/>
        </w:rPr>
      </w:pPr>
      <w:r w:rsidRPr="00FD63B4">
        <w:rPr>
          <w:rFonts w:ascii="Arial" w:hAnsi="Arial"/>
          <w:b/>
          <w:bCs/>
          <w:color w:val="212121"/>
          <w:sz w:val="18"/>
        </w:rPr>
        <w:t>Keywords: </w:t>
      </w:r>
      <w:r w:rsidRPr="00FD63B4">
        <w:rPr>
          <w:rFonts w:ascii="Arial" w:hAnsi="Arial"/>
          <w:color w:val="212121"/>
          <w:sz w:val="18"/>
        </w:rPr>
        <w:t>Lactantes. Perfil lipídico. Regulación del apetito. Indicadores de crecimiento..</w:t>
      </w:r>
    </w:p>
    <w:p w14:paraId="7E3D5207" w14:textId="52FE9994" w:rsidR="00FD63B4" w:rsidRPr="00FD63B4" w:rsidRDefault="00FD63B4" w:rsidP="00FD63B4">
      <w:pPr>
        <w:pStyle w:val="NormalWeb"/>
        <w:jc w:val="both"/>
        <w:rPr>
          <w:rFonts w:ascii="Arial" w:hAnsi="Arial"/>
          <w:color w:val="212121"/>
          <w:sz w:val="18"/>
        </w:rPr>
      </w:pPr>
      <w:r>
        <w:rPr>
          <w:rFonts w:ascii="Arial" w:hAnsi="Arial"/>
          <w:color w:val="212121"/>
          <w:sz w:val="18"/>
        </w:rPr>
        <w:br w:type="column"/>
      </w:r>
      <w:r w:rsidRPr="00FD63B4">
        <w:rPr>
          <w:rFonts w:ascii="Arial" w:hAnsi="Arial"/>
          <w:color w:val="212121"/>
          <w:sz w:val="18"/>
        </w:rPr>
        <w:lastRenderedPageBreak/>
        <w:t>Online ahead of print.</w:t>
      </w:r>
    </w:p>
    <w:p w14:paraId="1180DDCB"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t>Decreasing central line-associated bloodstream infections rates in intensive care units in 30 low- and middle-income countries: An INICC approach</w:t>
      </w:r>
    </w:p>
    <w:p w14:paraId="4F28C210"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t>Abstract</w:t>
      </w:r>
    </w:p>
    <w:p w14:paraId="69A9CEC7"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Background: </w:t>
      </w:r>
      <w:r w:rsidRPr="00FD63B4">
        <w:rPr>
          <w:rFonts w:ascii="Arial" w:hAnsi="Arial"/>
          <w:color w:val="212121"/>
          <w:sz w:val="18"/>
        </w:rPr>
        <w:t>Central line (CL)-associated bloodstream infections (CLABSIs) occurring in the intensive care unit (ICU) are common and associated with a high burden.</w:t>
      </w:r>
    </w:p>
    <w:p w14:paraId="326EA8DF"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Methods: </w:t>
      </w:r>
      <w:r w:rsidRPr="00FD63B4">
        <w:rPr>
          <w:rFonts w:ascii="Arial" w:hAnsi="Arial"/>
          <w:color w:val="212121"/>
          <w:sz w:val="18"/>
        </w:rPr>
        <w:t>We implemented a multidimensional approach, incorporating an 11-element bundle, education, surveillance of CLABSI rates and clinical outcomes, monitoring compliance with bundle components, feedback of CLABSI rates and clinical outcomes, and performance feedback in 316 ICUs across 30 low- and middle-income countries. Our dependent variables were CLABSI per 1,000-CL-days and in-ICU all-cause mortality rates. These variables were measured at baseline and during the intervention, specifically during the second month, third month, 4 to 16 months, and 17 to 29 months. Comparisons were conducted using a two-sample t test. To explore the exposure-outcome relationship, we used a generalized linear mixed model with a Poisson distribution to model the number of CLABSIs.</w:t>
      </w:r>
    </w:p>
    <w:p w14:paraId="5A514129"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Results: </w:t>
      </w:r>
      <w:r w:rsidRPr="00FD63B4">
        <w:rPr>
          <w:rFonts w:ascii="Arial" w:hAnsi="Arial"/>
          <w:color w:val="212121"/>
          <w:sz w:val="18"/>
        </w:rPr>
        <w:t>During 1,837,750 patient-days, 283,087 patients, used 1,218,882 CL-days. CLABSI per 1,000 CL-days rates decreased from 15.34 at the baseline period to 7.97 in the 2nd month (relative risk (RR) = 0.52; 95% confidence interval [CI] = 0.48-0.56; P &lt; .001), 5.34 in the 3rd month (RR = 0.35; 95% CI = 0.32-0.38; P &lt; .001), and 2.23 in the 17 to 29 months (RR = 0.15; 95% CI = 0.13-0.17; P &lt; .001). In-ICU all-cause mortality rate decreased from 16.17% at baseline to 13.68% (RR = 0.84; P = .0013) at 17 to 29 months.</w:t>
      </w:r>
    </w:p>
    <w:p w14:paraId="7A3DAD0A"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Conclusions: </w:t>
      </w:r>
      <w:r w:rsidRPr="00FD63B4">
        <w:rPr>
          <w:rFonts w:ascii="Arial" w:hAnsi="Arial"/>
          <w:color w:val="212121"/>
          <w:sz w:val="18"/>
        </w:rPr>
        <w:t>The implemented approach was effective, and a similar intervention could be applied in other ICUs of low- and middle-income countries to reduce CLABSI and in-ICU all-cause mortality rates.</w:t>
      </w:r>
    </w:p>
    <w:p w14:paraId="2B244F19"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Keywords: </w:t>
      </w:r>
      <w:r w:rsidRPr="00FD63B4">
        <w:rPr>
          <w:rFonts w:ascii="Arial" w:hAnsi="Arial"/>
          <w:color w:val="212121"/>
          <w:sz w:val="18"/>
        </w:rPr>
        <w:t>Antibiotic resistance; Developing countries; Device-associated infection; Health care–associated infection; Hospital infection; Limited resources countries; Low income countries; Network; Nosocomial infection.</w:t>
      </w:r>
    </w:p>
    <w:p w14:paraId="02D8B61F" w14:textId="77777777" w:rsidR="00FD63B4" w:rsidRPr="00FD63B4" w:rsidRDefault="00FD63B4" w:rsidP="00FD63B4">
      <w:pPr>
        <w:pStyle w:val="NormalWeb"/>
        <w:jc w:val="both"/>
        <w:rPr>
          <w:rFonts w:ascii="Arial" w:hAnsi="Arial"/>
          <w:color w:val="212121"/>
          <w:sz w:val="18"/>
        </w:rPr>
      </w:pPr>
    </w:p>
    <w:p w14:paraId="24B94393" w14:textId="77777777" w:rsidR="004D6940" w:rsidRPr="004D6940" w:rsidRDefault="004D6940" w:rsidP="004D6940">
      <w:pPr>
        <w:pStyle w:val="NormalWeb"/>
        <w:jc w:val="both"/>
        <w:rPr>
          <w:rFonts w:ascii="Arial" w:hAnsi="Arial"/>
          <w:color w:val="212121"/>
          <w:sz w:val="18"/>
        </w:rPr>
      </w:pPr>
    </w:p>
    <w:p w14:paraId="20570BDA" w14:textId="77777777" w:rsidR="004D6940" w:rsidRDefault="004D6940" w:rsidP="004D6940">
      <w:pPr>
        <w:pStyle w:val="NormalWeb"/>
        <w:jc w:val="both"/>
        <w:rPr>
          <w:rFonts w:ascii="Arial" w:hAnsi="Arial"/>
          <w:color w:val="212121"/>
          <w:sz w:val="18"/>
        </w:rPr>
      </w:pPr>
    </w:p>
    <w:p w14:paraId="0C56A334" w14:textId="77777777" w:rsidR="00F54F1E" w:rsidRDefault="00F54F1E" w:rsidP="004D6940">
      <w:pPr>
        <w:pStyle w:val="NormalWeb"/>
        <w:jc w:val="both"/>
        <w:rPr>
          <w:rFonts w:ascii="Arial" w:hAnsi="Arial"/>
          <w:color w:val="212121"/>
          <w:sz w:val="18"/>
        </w:rPr>
      </w:pPr>
    </w:p>
    <w:p w14:paraId="72BFAC99" w14:textId="77777777" w:rsidR="00F54F1E" w:rsidRDefault="00F54F1E" w:rsidP="004D6940">
      <w:pPr>
        <w:pStyle w:val="NormalWeb"/>
        <w:jc w:val="both"/>
        <w:rPr>
          <w:rFonts w:ascii="Arial" w:hAnsi="Arial"/>
          <w:color w:val="212121"/>
          <w:sz w:val="18"/>
        </w:rPr>
      </w:pPr>
    </w:p>
    <w:p w14:paraId="3E4D57F4" w14:textId="77777777" w:rsidR="00F54F1E" w:rsidRDefault="00F54F1E" w:rsidP="004D6940">
      <w:pPr>
        <w:pStyle w:val="NormalWeb"/>
        <w:jc w:val="both"/>
        <w:rPr>
          <w:rFonts w:ascii="Arial" w:hAnsi="Arial"/>
          <w:color w:val="212121"/>
          <w:sz w:val="18"/>
        </w:rPr>
      </w:pPr>
    </w:p>
    <w:p w14:paraId="3833F48C" w14:textId="77777777" w:rsidR="00F54F1E" w:rsidRDefault="00F54F1E" w:rsidP="004D6940">
      <w:pPr>
        <w:pStyle w:val="NormalWeb"/>
        <w:jc w:val="both"/>
        <w:rPr>
          <w:rFonts w:ascii="Arial" w:hAnsi="Arial"/>
          <w:color w:val="212121"/>
          <w:sz w:val="18"/>
        </w:rPr>
      </w:pPr>
    </w:p>
    <w:p w14:paraId="3C396E95" w14:textId="77777777" w:rsidR="00F54F1E" w:rsidRDefault="00F54F1E" w:rsidP="004D6940">
      <w:pPr>
        <w:pStyle w:val="NormalWeb"/>
        <w:jc w:val="both"/>
        <w:rPr>
          <w:rFonts w:ascii="Arial" w:hAnsi="Arial"/>
          <w:color w:val="212121"/>
          <w:sz w:val="18"/>
        </w:rPr>
      </w:pPr>
    </w:p>
    <w:p w14:paraId="02542E2A" w14:textId="77777777" w:rsidR="00F54F1E" w:rsidRDefault="00F54F1E" w:rsidP="004D6940">
      <w:pPr>
        <w:pStyle w:val="NormalWeb"/>
        <w:jc w:val="both"/>
        <w:rPr>
          <w:rFonts w:ascii="Arial" w:hAnsi="Arial"/>
          <w:color w:val="212121"/>
          <w:sz w:val="18"/>
        </w:rPr>
      </w:pPr>
    </w:p>
    <w:p w14:paraId="727BA12D" w14:textId="77777777" w:rsidR="00F54F1E" w:rsidRPr="004D6940" w:rsidRDefault="00F54F1E" w:rsidP="004D6940">
      <w:pPr>
        <w:pStyle w:val="NormalWeb"/>
        <w:jc w:val="both"/>
        <w:rPr>
          <w:rFonts w:ascii="Arial" w:hAnsi="Arial"/>
          <w:color w:val="212121"/>
          <w:sz w:val="18"/>
        </w:rPr>
      </w:pPr>
    </w:p>
    <w:p w14:paraId="53568AA7"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lastRenderedPageBreak/>
        <w:t>Role of Silver Nitrate Spray for Skin Wound Care in Patients with Toxic Epidermal Necrolysis: Our Experience in 4 Patients</w:t>
      </w:r>
    </w:p>
    <w:p w14:paraId="7C001982"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Free PMC article</w:t>
      </w:r>
    </w:p>
    <w:p w14:paraId="2ADF95D3"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t>Abstract</w:t>
      </w:r>
    </w:p>
    <w:p w14:paraId="5E839465" w14:textId="77777777" w:rsidR="00FD63B4" w:rsidRPr="00FD63B4" w:rsidRDefault="00FD63B4" w:rsidP="00FD63B4">
      <w:pPr>
        <w:pStyle w:val="NormalWeb"/>
        <w:jc w:val="both"/>
        <w:rPr>
          <w:rFonts w:ascii="Arial" w:hAnsi="Arial"/>
          <w:color w:val="212121"/>
          <w:sz w:val="18"/>
        </w:rPr>
      </w:pPr>
      <w:r w:rsidRPr="00FD63B4">
        <w:rPr>
          <w:rFonts w:ascii="Arial" w:hAnsi="Arial"/>
          <w:color w:val="212121"/>
          <w:sz w:val="18"/>
        </w:rPr>
        <w:t>Stevens-Johnson syndrome (SJS) and toxic epidermal necrolysis (TEN) are examples of severe cutaneous adverse reactions to drugs (SCARs) with several international recommendations for global medical management, ranging from pharmacological systemic therapy to skin wound care. There is no defined best management of the skin wounds in SJS/TEN. The care of wounds is essential to initiate re-epithelialization. Our objective is to improve the cicatrization process, avoiding scarring due to deepening of the wounds, as well as prevent infections, achieve pain control, and avoid loss of serum proteins, fluids, and electrolytes. In this retrospective case series, we highlight the value of systemic therapy and the use of silver nitrate for wound management in four patients with TEN.</w:t>
      </w:r>
    </w:p>
    <w:p w14:paraId="78E0D13C" w14:textId="52550459" w:rsidR="00FD63B4" w:rsidRDefault="00FD63B4" w:rsidP="00FD63B4">
      <w:pPr>
        <w:pStyle w:val="NormalWeb"/>
        <w:jc w:val="both"/>
        <w:rPr>
          <w:rFonts w:ascii="Arial" w:hAnsi="Arial"/>
          <w:color w:val="212121"/>
          <w:sz w:val="18"/>
        </w:rPr>
      </w:pPr>
      <w:r w:rsidRPr="00FD63B4">
        <w:rPr>
          <w:rFonts w:ascii="Arial" w:hAnsi="Arial"/>
          <w:b/>
          <w:bCs/>
          <w:color w:val="212121"/>
          <w:sz w:val="18"/>
        </w:rPr>
        <w:t>Keywords: </w:t>
      </w:r>
      <w:r w:rsidRPr="00FD63B4">
        <w:rPr>
          <w:rFonts w:ascii="Arial" w:hAnsi="Arial"/>
          <w:color w:val="212121"/>
          <w:sz w:val="18"/>
        </w:rPr>
        <w:t>Stevens–Johnson syndrome; silver nitrate; toxic epidermal necrolysis; wound care.</w:t>
      </w:r>
    </w:p>
    <w:p w14:paraId="530BFEE4" w14:textId="3082F42D" w:rsidR="00FD63B4" w:rsidRPr="00F54F1E" w:rsidRDefault="00FD63B4" w:rsidP="00FD63B4">
      <w:pPr>
        <w:pStyle w:val="NormalWeb"/>
        <w:jc w:val="both"/>
        <w:rPr>
          <w:rFonts w:ascii="Arial" w:hAnsi="Arial"/>
          <w:color w:val="212121"/>
          <w:sz w:val="18"/>
        </w:rPr>
      </w:pPr>
      <w:r>
        <w:rPr>
          <w:rFonts w:ascii="Arial" w:hAnsi="Arial"/>
          <w:color w:val="212121"/>
          <w:sz w:val="18"/>
        </w:rPr>
        <w:br w:type="column"/>
      </w:r>
      <w:bookmarkStart w:id="0" w:name="_GoBack"/>
      <w:bookmarkEnd w:id="0"/>
      <w:r w:rsidRPr="00FD63B4">
        <w:rPr>
          <w:rFonts w:ascii="Arial" w:hAnsi="Arial"/>
          <w:b/>
          <w:bCs/>
          <w:color w:val="212121"/>
          <w:sz w:val="18"/>
        </w:rPr>
        <w:lastRenderedPageBreak/>
        <w:t>Assessing the impact of a multidimensional approach and an 8-component bundle in reducing incidences of ventilator-associated pneumonia across 35 countries in Latin America, Asia, the Middle East, and Eastern Europe</w:t>
      </w:r>
    </w:p>
    <w:p w14:paraId="44B6D79E" w14:textId="77777777" w:rsidR="00FD63B4" w:rsidRPr="00FD63B4" w:rsidRDefault="00FD63B4" w:rsidP="00FD63B4">
      <w:pPr>
        <w:pStyle w:val="NormalWeb"/>
        <w:jc w:val="both"/>
        <w:rPr>
          <w:rFonts w:ascii="Arial" w:hAnsi="Arial"/>
          <w:b/>
          <w:bCs/>
          <w:color w:val="212121"/>
          <w:sz w:val="18"/>
        </w:rPr>
      </w:pPr>
      <w:r w:rsidRPr="00FD63B4">
        <w:rPr>
          <w:rFonts w:ascii="Arial" w:hAnsi="Arial"/>
          <w:b/>
          <w:bCs/>
          <w:color w:val="212121"/>
          <w:sz w:val="18"/>
        </w:rPr>
        <w:t>Abstract</w:t>
      </w:r>
    </w:p>
    <w:p w14:paraId="357A95CD"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Background: </w:t>
      </w:r>
      <w:r w:rsidRPr="00FD63B4">
        <w:rPr>
          <w:rFonts w:ascii="Arial" w:hAnsi="Arial"/>
          <w:color w:val="212121"/>
          <w:sz w:val="18"/>
        </w:rPr>
        <w:t>Ventilator associated pneumonia (VAP) occurring in the intensive care unit (ICU) are common, costly, and potentially lethal.</w:t>
      </w:r>
    </w:p>
    <w:p w14:paraId="3AD1A54D"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Methods: </w:t>
      </w:r>
      <w:r w:rsidRPr="00FD63B4">
        <w:rPr>
          <w:rFonts w:ascii="Arial" w:hAnsi="Arial"/>
          <w:color w:val="212121"/>
          <w:sz w:val="18"/>
        </w:rPr>
        <w:t>We implemented a multidimensional approach and an 8-component bundle in 374 ICUs across 35 low and middle-income countries (LMICs) from Latin-America, Asia, Eastern-Europe, and the Middle-East, to reduce VAP rates in ICUs. The VAP rate per 1000 mechanical ventilator (MV)-days was measured at baseline and during intervention at the 2nd month, 3rd month, 4-15 month, 16-27 month, and 28-39 month periods.</w:t>
      </w:r>
    </w:p>
    <w:p w14:paraId="17BF4DEC"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Results: </w:t>
      </w:r>
      <w:r w:rsidRPr="00FD63B4">
        <w:rPr>
          <w:rFonts w:ascii="Arial" w:hAnsi="Arial"/>
          <w:color w:val="212121"/>
          <w:sz w:val="18"/>
        </w:rPr>
        <w:t>174,987 patients, during 1,201,592 patient-days, used 463,592 MV-days. VAP per 1000 MV-days rates decreased from 28.46 at baseline to 17.58 at the 2nd month (RR = 0.61; 95% CI = 0.58-0.65; P &lt; 0.001); 13.97 at the 3rd month (RR = 0.49; 95% CI = 0.46-0.52; P &lt; 0.001); 14.44 at the 4-15 month (RR = 0.51; 95% CI = 0.48-0.53; P &lt; 0.001); 11.40 at the 16-27 month (RR = 0.41; 95% CI = 0.38-0.42; P &lt; 0.001), and to 9.68 at the 28-39 month (RR = 0.34; 95% CI = 0.32-0.36; P &lt; 0.001). The multilevel Poisson regression model showed a continuous significant decrease in incidence rate ratios, reaching 0.39 (p &lt; 0.0001) during the 28th to 39th months after implementation of the intervention.</w:t>
      </w:r>
    </w:p>
    <w:p w14:paraId="211D0D22"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Conclusions: </w:t>
      </w:r>
      <w:r w:rsidRPr="00FD63B4">
        <w:rPr>
          <w:rFonts w:ascii="Arial" w:hAnsi="Arial"/>
          <w:color w:val="212121"/>
          <w:sz w:val="18"/>
        </w:rPr>
        <w:t>This intervention resulted in a significant VAP rate reduction by 66% that was maintained throughout the 39-month period.</w:t>
      </w:r>
    </w:p>
    <w:p w14:paraId="728DA63E" w14:textId="77777777" w:rsidR="00FD63B4" w:rsidRPr="00FD63B4" w:rsidRDefault="00FD63B4" w:rsidP="00FD63B4">
      <w:pPr>
        <w:pStyle w:val="NormalWeb"/>
        <w:jc w:val="both"/>
        <w:rPr>
          <w:rFonts w:ascii="Arial" w:hAnsi="Arial"/>
          <w:color w:val="212121"/>
          <w:sz w:val="18"/>
        </w:rPr>
      </w:pPr>
      <w:r w:rsidRPr="00FD63B4">
        <w:rPr>
          <w:rFonts w:ascii="Arial" w:hAnsi="Arial"/>
          <w:b/>
          <w:bCs/>
          <w:color w:val="212121"/>
          <w:sz w:val="18"/>
        </w:rPr>
        <w:t>Keywords: </w:t>
      </w:r>
      <w:r w:rsidRPr="00FD63B4">
        <w:rPr>
          <w:rFonts w:ascii="Arial" w:hAnsi="Arial"/>
          <w:color w:val="212121"/>
          <w:sz w:val="18"/>
        </w:rPr>
        <w:t>Developing countries; Device-associated infection; Healthcare-associated infection; Hospital infection; Limited resources countries; Low-income countries; Network; Nosocomial infection; Ventilator-associated pneumonia.</w:t>
      </w:r>
    </w:p>
    <w:p w14:paraId="51C6CA8A" w14:textId="77777777" w:rsidR="00FD63B4" w:rsidRPr="00FD63B4" w:rsidRDefault="00FD63B4" w:rsidP="00FD63B4">
      <w:pPr>
        <w:pStyle w:val="NormalWeb"/>
        <w:jc w:val="both"/>
        <w:rPr>
          <w:rFonts w:ascii="Arial" w:hAnsi="Arial"/>
          <w:color w:val="212121"/>
          <w:sz w:val="18"/>
        </w:rPr>
      </w:pPr>
    </w:p>
    <w:p w14:paraId="4A09DDC4" w14:textId="77777777" w:rsidR="00017BA8" w:rsidRPr="00F66BF3" w:rsidRDefault="00017BA8" w:rsidP="00F66BF3">
      <w:pPr>
        <w:pStyle w:val="NormalWeb"/>
        <w:jc w:val="both"/>
        <w:rPr>
          <w:rFonts w:ascii="Arial" w:hAnsi="Arial"/>
          <w:color w:val="212121"/>
          <w:sz w:val="18"/>
        </w:rPr>
      </w:pPr>
    </w:p>
    <w:sectPr w:rsidR="00017BA8" w:rsidRPr="00F66BF3" w:rsidSect="001F2A16">
      <w:headerReference w:type="even" r:id="rId9"/>
      <w:headerReference w:type="default" r:id="rId10"/>
      <w:footerReference w:type="default" r:id="rId11"/>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657CA" w14:textId="77777777" w:rsidR="006822C7" w:rsidRDefault="006822C7" w:rsidP="00F977B3">
      <w:pPr>
        <w:spacing w:after="0" w:line="240" w:lineRule="auto"/>
      </w:pPr>
      <w:r>
        <w:separator/>
      </w:r>
    </w:p>
  </w:endnote>
  <w:endnote w:type="continuationSeparator" w:id="0">
    <w:p w14:paraId="7FD52ED2" w14:textId="77777777" w:rsidR="006822C7" w:rsidRDefault="006822C7"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4D6940" w:rsidRDefault="004D6940">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C59CC" w14:textId="77777777" w:rsidR="006822C7" w:rsidRDefault="006822C7" w:rsidP="00F977B3">
      <w:pPr>
        <w:spacing w:after="0" w:line="240" w:lineRule="auto"/>
      </w:pPr>
      <w:r>
        <w:separator/>
      </w:r>
    </w:p>
  </w:footnote>
  <w:footnote w:type="continuationSeparator" w:id="0">
    <w:p w14:paraId="4FB7266D" w14:textId="77777777" w:rsidR="006822C7" w:rsidRDefault="006822C7"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4D6940" w:rsidRDefault="006822C7">
    <w:pPr>
      <w:pStyle w:val="Encabezado"/>
    </w:pPr>
    <w:sdt>
      <w:sdtPr>
        <w:id w:val="171999623"/>
        <w:placeholder>
          <w:docPart w:val="2633221B11E4B741B6836EAA5AC09AFD"/>
        </w:placeholder>
        <w:temporary/>
        <w:showingPlcHdr/>
      </w:sdtPr>
      <w:sdtEndPr/>
      <w:sdtContent>
        <w:r w:rsidR="004D6940">
          <w:t>[Escriba texto]</w:t>
        </w:r>
      </w:sdtContent>
    </w:sdt>
    <w:r w:rsidR="004D6940">
      <w:ptab w:relativeTo="margin" w:alignment="center" w:leader="none"/>
    </w:r>
    <w:sdt>
      <w:sdtPr>
        <w:id w:val="171999624"/>
        <w:placeholder>
          <w:docPart w:val="DCCB90A6E3C8044C9EF5243A31D90017"/>
        </w:placeholder>
        <w:temporary/>
        <w:showingPlcHdr/>
      </w:sdtPr>
      <w:sdtEndPr/>
      <w:sdtContent>
        <w:r w:rsidR="004D6940">
          <w:t>[Escriba texto]</w:t>
        </w:r>
      </w:sdtContent>
    </w:sdt>
    <w:r w:rsidR="004D6940">
      <w:ptab w:relativeTo="margin" w:alignment="right" w:leader="none"/>
    </w:r>
    <w:sdt>
      <w:sdtPr>
        <w:id w:val="171999625"/>
        <w:placeholder>
          <w:docPart w:val="AF1DC4D04B87C740A3CD4B160ADBC2A3"/>
        </w:placeholder>
        <w:temporary/>
        <w:showingPlcHdr/>
      </w:sdtPr>
      <w:sdtEndPr/>
      <w:sdtContent>
        <w:r w:rsidR="004D6940">
          <w:t>[Escriba texto]</w:t>
        </w:r>
      </w:sdtContent>
    </w:sdt>
  </w:p>
  <w:p w14:paraId="5727748C" w14:textId="77777777" w:rsidR="004D6940" w:rsidRDefault="004D69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4D6940" w:rsidRDefault="004D6940">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651"/>
    <w:multiLevelType w:val="multilevel"/>
    <w:tmpl w:val="AE80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80B71"/>
    <w:multiLevelType w:val="multilevel"/>
    <w:tmpl w:val="3F6E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44086"/>
    <w:multiLevelType w:val="multilevel"/>
    <w:tmpl w:val="164E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31A07"/>
    <w:multiLevelType w:val="multilevel"/>
    <w:tmpl w:val="6B5E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C2901"/>
    <w:multiLevelType w:val="multilevel"/>
    <w:tmpl w:val="986A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37D1D"/>
    <w:multiLevelType w:val="multilevel"/>
    <w:tmpl w:val="29C2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30B39"/>
    <w:multiLevelType w:val="multilevel"/>
    <w:tmpl w:val="6E9C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03752"/>
    <w:multiLevelType w:val="multilevel"/>
    <w:tmpl w:val="F3BA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D306D"/>
    <w:multiLevelType w:val="multilevel"/>
    <w:tmpl w:val="04266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10C91"/>
    <w:multiLevelType w:val="multilevel"/>
    <w:tmpl w:val="978A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E0CBF"/>
    <w:multiLevelType w:val="multilevel"/>
    <w:tmpl w:val="692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C5120"/>
    <w:multiLevelType w:val="multilevel"/>
    <w:tmpl w:val="084C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E66A0"/>
    <w:multiLevelType w:val="multilevel"/>
    <w:tmpl w:val="B226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2236E"/>
    <w:multiLevelType w:val="multilevel"/>
    <w:tmpl w:val="DF8E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0A7F64"/>
    <w:multiLevelType w:val="multilevel"/>
    <w:tmpl w:val="E6D8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F5646"/>
    <w:multiLevelType w:val="multilevel"/>
    <w:tmpl w:val="E9F6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457867"/>
    <w:multiLevelType w:val="multilevel"/>
    <w:tmpl w:val="B152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F3E51"/>
    <w:multiLevelType w:val="multilevel"/>
    <w:tmpl w:val="E374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9B7FB7"/>
    <w:multiLevelType w:val="multilevel"/>
    <w:tmpl w:val="EB3E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00690"/>
    <w:multiLevelType w:val="multilevel"/>
    <w:tmpl w:val="CD3A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C1CF0"/>
    <w:multiLevelType w:val="multilevel"/>
    <w:tmpl w:val="CB80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A41C43"/>
    <w:multiLevelType w:val="multilevel"/>
    <w:tmpl w:val="BA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B52170"/>
    <w:multiLevelType w:val="multilevel"/>
    <w:tmpl w:val="F134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10E78"/>
    <w:multiLevelType w:val="multilevel"/>
    <w:tmpl w:val="68E8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E52E63"/>
    <w:multiLevelType w:val="multilevel"/>
    <w:tmpl w:val="8CF4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2C5ACD"/>
    <w:multiLevelType w:val="multilevel"/>
    <w:tmpl w:val="868E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791C84"/>
    <w:multiLevelType w:val="multilevel"/>
    <w:tmpl w:val="570E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5"/>
  </w:num>
  <w:num w:numId="3">
    <w:abstractNumId w:val="12"/>
  </w:num>
  <w:num w:numId="4">
    <w:abstractNumId w:val="3"/>
  </w:num>
  <w:num w:numId="5">
    <w:abstractNumId w:val="7"/>
  </w:num>
  <w:num w:numId="6">
    <w:abstractNumId w:val="1"/>
  </w:num>
  <w:num w:numId="7">
    <w:abstractNumId w:val="26"/>
  </w:num>
  <w:num w:numId="8">
    <w:abstractNumId w:val="17"/>
  </w:num>
  <w:num w:numId="9">
    <w:abstractNumId w:val="6"/>
  </w:num>
  <w:num w:numId="10">
    <w:abstractNumId w:val="10"/>
  </w:num>
  <w:num w:numId="11">
    <w:abstractNumId w:val="14"/>
  </w:num>
  <w:num w:numId="12">
    <w:abstractNumId w:val="8"/>
  </w:num>
  <w:num w:numId="13">
    <w:abstractNumId w:val="23"/>
  </w:num>
  <w:num w:numId="14">
    <w:abstractNumId w:val="24"/>
  </w:num>
  <w:num w:numId="15">
    <w:abstractNumId w:val="15"/>
  </w:num>
  <w:num w:numId="16">
    <w:abstractNumId w:val="18"/>
  </w:num>
  <w:num w:numId="17">
    <w:abstractNumId w:val="5"/>
  </w:num>
  <w:num w:numId="18">
    <w:abstractNumId w:val="4"/>
  </w:num>
  <w:num w:numId="19">
    <w:abstractNumId w:val="13"/>
  </w:num>
  <w:num w:numId="20">
    <w:abstractNumId w:val="0"/>
  </w:num>
  <w:num w:numId="21">
    <w:abstractNumId w:val="11"/>
  </w:num>
  <w:num w:numId="22">
    <w:abstractNumId w:val="9"/>
  </w:num>
  <w:num w:numId="23">
    <w:abstractNumId w:val="20"/>
  </w:num>
  <w:num w:numId="24">
    <w:abstractNumId w:val="22"/>
  </w:num>
  <w:num w:numId="25">
    <w:abstractNumId w:val="21"/>
  </w:num>
  <w:num w:numId="26">
    <w:abstractNumId w:val="2"/>
  </w:num>
  <w:num w:numId="2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67798"/>
    <w:rsid w:val="00071FFF"/>
    <w:rsid w:val="00090983"/>
    <w:rsid w:val="000A62CA"/>
    <w:rsid w:val="000B3345"/>
    <w:rsid w:val="000E069F"/>
    <w:rsid w:val="000F4FD3"/>
    <w:rsid w:val="00101BB2"/>
    <w:rsid w:val="00114917"/>
    <w:rsid w:val="00116BAF"/>
    <w:rsid w:val="00126C4D"/>
    <w:rsid w:val="00132D05"/>
    <w:rsid w:val="00133CF6"/>
    <w:rsid w:val="00171755"/>
    <w:rsid w:val="001A117C"/>
    <w:rsid w:val="001A7E6E"/>
    <w:rsid w:val="001B4FD4"/>
    <w:rsid w:val="001D3F7C"/>
    <w:rsid w:val="001F2A16"/>
    <w:rsid w:val="001F7C52"/>
    <w:rsid w:val="00200E4A"/>
    <w:rsid w:val="00210459"/>
    <w:rsid w:val="00217D22"/>
    <w:rsid w:val="00265A6C"/>
    <w:rsid w:val="00283DBB"/>
    <w:rsid w:val="00290860"/>
    <w:rsid w:val="002E6E60"/>
    <w:rsid w:val="00350D1F"/>
    <w:rsid w:val="0035469A"/>
    <w:rsid w:val="00360283"/>
    <w:rsid w:val="00385543"/>
    <w:rsid w:val="00386444"/>
    <w:rsid w:val="00395363"/>
    <w:rsid w:val="00397AB1"/>
    <w:rsid w:val="003B345D"/>
    <w:rsid w:val="003E510F"/>
    <w:rsid w:val="003F1A74"/>
    <w:rsid w:val="004037E2"/>
    <w:rsid w:val="00416B0E"/>
    <w:rsid w:val="0042501C"/>
    <w:rsid w:val="00437C13"/>
    <w:rsid w:val="00457959"/>
    <w:rsid w:val="00471834"/>
    <w:rsid w:val="004874AE"/>
    <w:rsid w:val="004C138C"/>
    <w:rsid w:val="004D6940"/>
    <w:rsid w:val="004D7319"/>
    <w:rsid w:val="004F3DA0"/>
    <w:rsid w:val="005052A4"/>
    <w:rsid w:val="00510AED"/>
    <w:rsid w:val="005322D0"/>
    <w:rsid w:val="00533FA8"/>
    <w:rsid w:val="00544742"/>
    <w:rsid w:val="00554F85"/>
    <w:rsid w:val="00574219"/>
    <w:rsid w:val="00594E53"/>
    <w:rsid w:val="005F4A1D"/>
    <w:rsid w:val="00612C60"/>
    <w:rsid w:val="00616645"/>
    <w:rsid w:val="006214BB"/>
    <w:rsid w:val="006273CC"/>
    <w:rsid w:val="006612BD"/>
    <w:rsid w:val="006802E2"/>
    <w:rsid w:val="006822C7"/>
    <w:rsid w:val="006978E3"/>
    <w:rsid w:val="006B0AC8"/>
    <w:rsid w:val="00712600"/>
    <w:rsid w:val="00735ADA"/>
    <w:rsid w:val="007465FD"/>
    <w:rsid w:val="00750481"/>
    <w:rsid w:val="00767579"/>
    <w:rsid w:val="00777C71"/>
    <w:rsid w:val="007820EB"/>
    <w:rsid w:val="007F0D6B"/>
    <w:rsid w:val="007F5491"/>
    <w:rsid w:val="00821C17"/>
    <w:rsid w:val="0085224C"/>
    <w:rsid w:val="008523CE"/>
    <w:rsid w:val="00852552"/>
    <w:rsid w:val="00870E56"/>
    <w:rsid w:val="0087708C"/>
    <w:rsid w:val="0088717E"/>
    <w:rsid w:val="008F1BAA"/>
    <w:rsid w:val="00924B2B"/>
    <w:rsid w:val="00981885"/>
    <w:rsid w:val="00984691"/>
    <w:rsid w:val="009B1A42"/>
    <w:rsid w:val="009C4712"/>
    <w:rsid w:val="009E1FE5"/>
    <w:rsid w:val="009F7D88"/>
    <w:rsid w:val="00A32999"/>
    <w:rsid w:val="00A331C0"/>
    <w:rsid w:val="00A550DE"/>
    <w:rsid w:val="00A772D4"/>
    <w:rsid w:val="00A80864"/>
    <w:rsid w:val="00A8677F"/>
    <w:rsid w:val="00A878BF"/>
    <w:rsid w:val="00A95672"/>
    <w:rsid w:val="00AA5F72"/>
    <w:rsid w:val="00AB28C8"/>
    <w:rsid w:val="00AB40E8"/>
    <w:rsid w:val="00B25F15"/>
    <w:rsid w:val="00B3204A"/>
    <w:rsid w:val="00B7182D"/>
    <w:rsid w:val="00C01D76"/>
    <w:rsid w:val="00C10FE8"/>
    <w:rsid w:val="00C21D56"/>
    <w:rsid w:val="00C579EF"/>
    <w:rsid w:val="00C61588"/>
    <w:rsid w:val="00C66BE4"/>
    <w:rsid w:val="00C77F53"/>
    <w:rsid w:val="00C864E8"/>
    <w:rsid w:val="00C870BE"/>
    <w:rsid w:val="00CA0084"/>
    <w:rsid w:val="00CA123C"/>
    <w:rsid w:val="00CA3889"/>
    <w:rsid w:val="00CD16F5"/>
    <w:rsid w:val="00CD2C9C"/>
    <w:rsid w:val="00CD2EA2"/>
    <w:rsid w:val="00CD7ABF"/>
    <w:rsid w:val="00D1287E"/>
    <w:rsid w:val="00D12E93"/>
    <w:rsid w:val="00D30229"/>
    <w:rsid w:val="00D53D6A"/>
    <w:rsid w:val="00D73D33"/>
    <w:rsid w:val="00D95A7A"/>
    <w:rsid w:val="00DA05C1"/>
    <w:rsid w:val="00DB0487"/>
    <w:rsid w:val="00DB0BC5"/>
    <w:rsid w:val="00DC117F"/>
    <w:rsid w:val="00DE661B"/>
    <w:rsid w:val="00DF6AA9"/>
    <w:rsid w:val="00E31E8A"/>
    <w:rsid w:val="00E542EF"/>
    <w:rsid w:val="00E73A7F"/>
    <w:rsid w:val="00E82525"/>
    <w:rsid w:val="00E86341"/>
    <w:rsid w:val="00EA162C"/>
    <w:rsid w:val="00EA25FF"/>
    <w:rsid w:val="00EB6406"/>
    <w:rsid w:val="00EE6E14"/>
    <w:rsid w:val="00F27373"/>
    <w:rsid w:val="00F32661"/>
    <w:rsid w:val="00F54F1E"/>
    <w:rsid w:val="00F64DBB"/>
    <w:rsid w:val="00F66BF3"/>
    <w:rsid w:val="00F67E9B"/>
    <w:rsid w:val="00F75A36"/>
    <w:rsid w:val="00F83A61"/>
    <w:rsid w:val="00F90ECE"/>
    <w:rsid w:val="00F912D5"/>
    <w:rsid w:val="00F977B3"/>
    <w:rsid w:val="00FD63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5BA7B821-9CF8-4CCE-9009-7F497AFC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4-nfasis61">
    <w:name w:val="Tabla con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Ttulo10">
    <w:name w:val="Títul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 w:type="character" w:customStyle="1" w:styleId="Ttulo11">
    <w:name w:val="Título1"/>
    <w:basedOn w:val="Fuentedeprrafopredeter"/>
    <w:rsid w:val="00AB28C8"/>
  </w:style>
  <w:style w:type="character" w:customStyle="1" w:styleId="embargo-date-block">
    <w:name w:val="embargo-date-block"/>
    <w:basedOn w:val="Fuentedeprrafopredeter"/>
    <w:rsid w:val="00CD2C9C"/>
  </w:style>
  <w:style w:type="paragraph" w:customStyle="1" w:styleId="fnt10grs">
    <w:name w:val="fnt10grs"/>
    <w:basedOn w:val="Normal"/>
    <w:rsid w:val="00171755"/>
    <w:pPr>
      <w:spacing w:before="100" w:beforeAutospacing="1" w:after="100" w:afterAutospacing="1" w:line="240" w:lineRule="auto"/>
    </w:pPr>
    <w:rPr>
      <w:rFonts w:ascii="Times New Roman" w:eastAsiaTheme="minorEastAsia" w:hAnsi="Times New Roman"/>
      <w:sz w:val="20"/>
      <w:szCs w:val="20"/>
      <w:lang w:val="es-ES_tradnl" w:eastAsia="es-ES"/>
    </w:rPr>
  </w:style>
  <w:style w:type="character" w:customStyle="1" w:styleId="Puesto1">
    <w:name w:val="Puesto1"/>
    <w:basedOn w:val="Fuentedeprrafopredeter"/>
    <w:rsid w:val="00767579"/>
  </w:style>
  <w:style w:type="paragraph" w:customStyle="1" w:styleId="disclaimer">
    <w:name w:val="disclaimer"/>
    <w:basedOn w:val="Normal"/>
    <w:rsid w:val="00D30229"/>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547">
      <w:bodyDiv w:val="1"/>
      <w:marLeft w:val="0"/>
      <w:marRight w:val="0"/>
      <w:marTop w:val="0"/>
      <w:marBottom w:val="0"/>
      <w:divBdr>
        <w:top w:val="none" w:sz="0" w:space="0" w:color="auto"/>
        <w:left w:val="none" w:sz="0" w:space="0" w:color="auto"/>
        <w:bottom w:val="none" w:sz="0" w:space="0" w:color="auto"/>
        <w:right w:val="none" w:sz="0" w:space="0" w:color="auto"/>
      </w:divBdr>
      <w:divsChild>
        <w:div w:id="723604108">
          <w:marLeft w:val="0"/>
          <w:marRight w:val="0"/>
          <w:marTop w:val="0"/>
          <w:marBottom w:val="0"/>
          <w:divBdr>
            <w:top w:val="none" w:sz="0" w:space="0" w:color="auto"/>
            <w:left w:val="none" w:sz="0" w:space="0" w:color="auto"/>
            <w:bottom w:val="none" w:sz="0" w:space="0" w:color="auto"/>
            <w:right w:val="none" w:sz="0" w:space="0" w:color="auto"/>
          </w:divBdr>
          <w:divsChild>
            <w:div w:id="93208448">
              <w:marLeft w:val="0"/>
              <w:marRight w:val="0"/>
              <w:marTop w:val="0"/>
              <w:marBottom w:val="0"/>
              <w:divBdr>
                <w:top w:val="none" w:sz="0" w:space="0" w:color="auto"/>
                <w:left w:val="none" w:sz="0" w:space="0" w:color="auto"/>
                <w:bottom w:val="none" w:sz="0" w:space="0" w:color="auto"/>
                <w:right w:val="none" w:sz="0" w:space="0" w:color="auto"/>
              </w:divBdr>
              <w:divsChild>
                <w:div w:id="926579665">
                  <w:marLeft w:val="0"/>
                  <w:marRight w:val="0"/>
                  <w:marTop w:val="0"/>
                  <w:marBottom w:val="0"/>
                  <w:divBdr>
                    <w:top w:val="none" w:sz="0" w:space="0" w:color="auto"/>
                    <w:left w:val="none" w:sz="0" w:space="0" w:color="auto"/>
                    <w:bottom w:val="none" w:sz="0" w:space="0" w:color="auto"/>
                    <w:right w:val="none" w:sz="0" w:space="0" w:color="auto"/>
                  </w:divBdr>
                </w:div>
                <w:div w:id="1734153855">
                  <w:marLeft w:val="0"/>
                  <w:marRight w:val="0"/>
                  <w:marTop w:val="0"/>
                  <w:marBottom w:val="0"/>
                  <w:divBdr>
                    <w:top w:val="none" w:sz="0" w:space="0" w:color="auto"/>
                    <w:left w:val="none" w:sz="0" w:space="0" w:color="auto"/>
                    <w:bottom w:val="none" w:sz="0" w:space="0" w:color="auto"/>
                    <w:right w:val="none" w:sz="0" w:space="0" w:color="auto"/>
                  </w:divBdr>
                  <w:divsChild>
                    <w:div w:id="1524174338">
                      <w:marLeft w:val="0"/>
                      <w:marRight w:val="0"/>
                      <w:marTop w:val="0"/>
                      <w:marBottom w:val="0"/>
                      <w:divBdr>
                        <w:top w:val="none" w:sz="0" w:space="0" w:color="auto"/>
                        <w:left w:val="none" w:sz="0" w:space="0" w:color="auto"/>
                        <w:bottom w:val="none" w:sz="0" w:space="0" w:color="auto"/>
                        <w:right w:val="none" w:sz="0" w:space="0" w:color="auto"/>
                      </w:divBdr>
                      <w:divsChild>
                        <w:div w:id="1559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78">
              <w:marLeft w:val="0"/>
              <w:marRight w:val="0"/>
              <w:marTop w:val="0"/>
              <w:marBottom w:val="0"/>
              <w:divBdr>
                <w:top w:val="none" w:sz="0" w:space="0" w:color="auto"/>
                <w:left w:val="none" w:sz="0" w:space="0" w:color="auto"/>
                <w:bottom w:val="none" w:sz="0" w:space="0" w:color="auto"/>
                <w:right w:val="none" w:sz="0" w:space="0" w:color="auto"/>
              </w:divBdr>
              <w:divsChild>
                <w:div w:id="2063093912">
                  <w:marLeft w:val="0"/>
                  <w:marRight w:val="0"/>
                  <w:marTop w:val="0"/>
                  <w:marBottom w:val="0"/>
                  <w:divBdr>
                    <w:top w:val="none" w:sz="0" w:space="0" w:color="auto"/>
                    <w:left w:val="none" w:sz="0" w:space="0" w:color="auto"/>
                    <w:bottom w:val="none" w:sz="0" w:space="0" w:color="auto"/>
                    <w:right w:val="none" w:sz="0" w:space="0" w:color="auto"/>
                  </w:divBdr>
                  <w:divsChild>
                    <w:div w:id="6798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5800">
              <w:marLeft w:val="0"/>
              <w:marRight w:val="0"/>
              <w:marTop w:val="0"/>
              <w:marBottom w:val="0"/>
              <w:divBdr>
                <w:top w:val="none" w:sz="0" w:space="0" w:color="auto"/>
                <w:left w:val="none" w:sz="0" w:space="0" w:color="auto"/>
                <w:bottom w:val="none" w:sz="0" w:space="0" w:color="auto"/>
                <w:right w:val="none" w:sz="0" w:space="0" w:color="auto"/>
              </w:divBdr>
            </w:div>
          </w:divsChild>
        </w:div>
        <w:div w:id="829826497">
          <w:marLeft w:val="0"/>
          <w:marRight w:val="0"/>
          <w:marTop w:val="0"/>
          <w:marBottom w:val="0"/>
          <w:divBdr>
            <w:top w:val="none" w:sz="0" w:space="0" w:color="auto"/>
            <w:left w:val="none" w:sz="0" w:space="0" w:color="auto"/>
            <w:bottom w:val="none" w:sz="0" w:space="0" w:color="auto"/>
            <w:right w:val="none" w:sz="0" w:space="0" w:color="auto"/>
          </w:divBdr>
          <w:divsChild>
            <w:div w:id="1778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1322">
      <w:bodyDiv w:val="1"/>
      <w:marLeft w:val="0"/>
      <w:marRight w:val="0"/>
      <w:marTop w:val="0"/>
      <w:marBottom w:val="0"/>
      <w:divBdr>
        <w:top w:val="none" w:sz="0" w:space="0" w:color="auto"/>
        <w:left w:val="none" w:sz="0" w:space="0" w:color="auto"/>
        <w:bottom w:val="none" w:sz="0" w:space="0" w:color="auto"/>
        <w:right w:val="none" w:sz="0" w:space="0" w:color="auto"/>
      </w:divBdr>
      <w:divsChild>
        <w:div w:id="593631332">
          <w:marLeft w:val="0"/>
          <w:marRight w:val="0"/>
          <w:marTop w:val="0"/>
          <w:marBottom w:val="0"/>
          <w:divBdr>
            <w:top w:val="none" w:sz="0" w:space="0" w:color="auto"/>
            <w:left w:val="none" w:sz="0" w:space="0" w:color="auto"/>
            <w:bottom w:val="none" w:sz="0" w:space="0" w:color="auto"/>
            <w:right w:val="none" w:sz="0" w:space="0" w:color="auto"/>
          </w:divBdr>
          <w:divsChild>
            <w:div w:id="371196156">
              <w:marLeft w:val="0"/>
              <w:marRight w:val="0"/>
              <w:marTop w:val="0"/>
              <w:marBottom w:val="0"/>
              <w:divBdr>
                <w:top w:val="none" w:sz="0" w:space="0" w:color="auto"/>
                <w:left w:val="none" w:sz="0" w:space="0" w:color="auto"/>
                <w:bottom w:val="none" w:sz="0" w:space="0" w:color="auto"/>
                <w:right w:val="none" w:sz="0" w:space="0" w:color="auto"/>
              </w:divBdr>
              <w:divsChild>
                <w:div w:id="589461072">
                  <w:marLeft w:val="0"/>
                  <w:marRight w:val="0"/>
                  <w:marTop w:val="0"/>
                  <w:marBottom w:val="0"/>
                  <w:divBdr>
                    <w:top w:val="none" w:sz="0" w:space="0" w:color="auto"/>
                    <w:left w:val="none" w:sz="0" w:space="0" w:color="auto"/>
                    <w:bottom w:val="none" w:sz="0" w:space="0" w:color="auto"/>
                    <w:right w:val="none" w:sz="0" w:space="0" w:color="auto"/>
                  </w:divBdr>
                  <w:divsChild>
                    <w:div w:id="305211139">
                      <w:marLeft w:val="0"/>
                      <w:marRight w:val="0"/>
                      <w:marTop w:val="0"/>
                      <w:marBottom w:val="0"/>
                      <w:divBdr>
                        <w:top w:val="none" w:sz="0" w:space="0" w:color="auto"/>
                        <w:left w:val="none" w:sz="0" w:space="0" w:color="auto"/>
                        <w:bottom w:val="none" w:sz="0" w:space="0" w:color="auto"/>
                        <w:right w:val="none" w:sz="0" w:space="0" w:color="auto"/>
                      </w:divBdr>
                      <w:divsChild>
                        <w:div w:id="874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847">
              <w:marLeft w:val="0"/>
              <w:marRight w:val="0"/>
              <w:marTop w:val="0"/>
              <w:marBottom w:val="0"/>
              <w:divBdr>
                <w:top w:val="none" w:sz="0" w:space="0" w:color="auto"/>
                <w:left w:val="none" w:sz="0" w:space="0" w:color="auto"/>
                <w:bottom w:val="none" w:sz="0" w:space="0" w:color="auto"/>
                <w:right w:val="none" w:sz="0" w:space="0" w:color="auto"/>
              </w:divBdr>
              <w:divsChild>
                <w:div w:id="1666204651">
                  <w:marLeft w:val="0"/>
                  <w:marRight w:val="0"/>
                  <w:marTop w:val="0"/>
                  <w:marBottom w:val="0"/>
                  <w:divBdr>
                    <w:top w:val="none" w:sz="0" w:space="0" w:color="auto"/>
                    <w:left w:val="none" w:sz="0" w:space="0" w:color="auto"/>
                    <w:bottom w:val="none" w:sz="0" w:space="0" w:color="auto"/>
                    <w:right w:val="none" w:sz="0" w:space="0" w:color="auto"/>
                  </w:divBdr>
                  <w:divsChild>
                    <w:div w:id="9808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575">
              <w:marLeft w:val="0"/>
              <w:marRight w:val="0"/>
              <w:marTop w:val="0"/>
              <w:marBottom w:val="0"/>
              <w:divBdr>
                <w:top w:val="none" w:sz="0" w:space="0" w:color="auto"/>
                <w:left w:val="none" w:sz="0" w:space="0" w:color="auto"/>
                <w:bottom w:val="none" w:sz="0" w:space="0" w:color="auto"/>
                <w:right w:val="none" w:sz="0" w:space="0" w:color="auto"/>
              </w:divBdr>
            </w:div>
          </w:divsChild>
        </w:div>
        <w:div w:id="483352796">
          <w:marLeft w:val="0"/>
          <w:marRight w:val="0"/>
          <w:marTop w:val="0"/>
          <w:marBottom w:val="0"/>
          <w:divBdr>
            <w:top w:val="none" w:sz="0" w:space="0" w:color="auto"/>
            <w:left w:val="none" w:sz="0" w:space="0" w:color="auto"/>
            <w:bottom w:val="none" w:sz="0" w:space="0" w:color="auto"/>
            <w:right w:val="none" w:sz="0" w:space="0" w:color="auto"/>
          </w:divBdr>
          <w:divsChild>
            <w:div w:id="12989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1640">
      <w:bodyDiv w:val="1"/>
      <w:marLeft w:val="0"/>
      <w:marRight w:val="0"/>
      <w:marTop w:val="0"/>
      <w:marBottom w:val="0"/>
      <w:divBdr>
        <w:top w:val="none" w:sz="0" w:space="0" w:color="auto"/>
        <w:left w:val="none" w:sz="0" w:space="0" w:color="auto"/>
        <w:bottom w:val="none" w:sz="0" w:space="0" w:color="auto"/>
        <w:right w:val="none" w:sz="0" w:space="0" w:color="auto"/>
      </w:divBdr>
    </w:div>
    <w:div w:id="72094069">
      <w:bodyDiv w:val="1"/>
      <w:marLeft w:val="0"/>
      <w:marRight w:val="0"/>
      <w:marTop w:val="0"/>
      <w:marBottom w:val="0"/>
      <w:divBdr>
        <w:top w:val="none" w:sz="0" w:space="0" w:color="auto"/>
        <w:left w:val="none" w:sz="0" w:space="0" w:color="auto"/>
        <w:bottom w:val="none" w:sz="0" w:space="0" w:color="auto"/>
        <w:right w:val="none" w:sz="0" w:space="0" w:color="auto"/>
      </w:divBdr>
      <w:divsChild>
        <w:div w:id="630483094">
          <w:marLeft w:val="0"/>
          <w:marRight w:val="0"/>
          <w:marTop w:val="0"/>
          <w:marBottom w:val="0"/>
          <w:divBdr>
            <w:top w:val="none" w:sz="0" w:space="0" w:color="auto"/>
            <w:left w:val="none" w:sz="0" w:space="0" w:color="auto"/>
            <w:bottom w:val="none" w:sz="0" w:space="0" w:color="auto"/>
            <w:right w:val="none" w:sz="0" w:space="0" w:color="auto"/>
          </w:divBdr>
          <w:divsChild>
            <w:div w:id="2039503810">
              <w:marLeft w:val="0"/>
              <w:marRight w:val="0"/>
              <w:marTop w:val="0"/>
              <w:marBottom w:val="0"/>
              <w:divBdr>
                <w:top w:val="none" w:sz="0" w:space="0" w:color="auto"/>
                <w:left w:val="none" w:sz="0" w:space="0" w:color="auto"/>
                <w:bottom w:val="none" w:sz="0" w:space="0" w:color="auto"/>
                <w:right w:val="none" w:sz="0" w:space="0" w:color="auto"/>
              </w:divBdr>
              <w:divsChild>
                <w:div w:id="604733252">
                  <w:marLeft w:val="0"/>
                  <w:marRight w:val="0"/>
                  <w:marTop w:val="0"/>
                  <w:marBottom w:val="0"/>
                  <w:divBdr>
                    <w:top w:val="none" w:sz="0" w:space="0" w:color="auto"/>
                    <w:left w:val="none" w:sz="0" w:space="0" w:color="auto"/>
                    <w:bottom w:val="none" w:sz="0" w:space="0" w:color="auto"/>
                    <w:right w:val="none" w:sz="0" w:space="0" w:color="auto"/>
                  </w:divBdr>
                  <w:divsChild>
                    <w:div w:id="108160008">
                      <w:marLeft w:val="0"/>
                      <w:marRight w:val="0"/>
                      <w:marTop w:val="0"/>
                      <w:marBottom w:val="0"/>
                      <w:divBdr>
                        <w:top w:val="none" w:sz="0" w:space="0" w:color="auto"/>
                        <w:left w:val="none" w:sz="0" w:space="0" w:color="auto"/>
                        <w:bottom w:val="none" w:sz="0" w:space="0" w:color="auto"/>
                        <w:right w:val="none" w:sz="0" w:space="0" w:color="auto"/>
                      </w:divBdr>
                      <w:divsChild>
                        <w:div w:id="17796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9747">
              <w:marLeft w:val="0"/>
              <w:marRight w:val="0"/>
              <w:marTop w:val="0"/>
              <w:marBottom w:val="0"/>
              <w:divBdr>
                <w:top w:val="none" w:sz="0" w:space="0" w:color="auto"/>
                <w:left w:val="none" w:sz="0" w:space="0" w:color="auto"/>
                <w:bottom w:val="none" w:sz="0" w:space="0" w:color="auto"/>
                <w:right w:val="none" w:sz="0" w:space="0" w:color="auto"/>
              </w:divBdr>
              <w:divsChild>
                <w:div w:id="1908763225">
                  <w:marLeft w:val="0"/>
                  <w:marRight w:val="0"/>
                  <w:marTop w:val="0"/>
                  <w:marBottom w:val="0"/>
                  <w:divBdr>
                    <w:top w:val="none" w:sz="0" w:space="0" w:color="auto"/>
                    <w:left w:val="none" w:sz="0" w:space="0" w:color="auto"/>
                    <w:bottom w:val="none" w:sz="0" w:space="0" w:color="auto"/>
                    <w:right w:val="none" w:sz="0" w:space="0" w:color="auto"/>
                  </w:divBdr>
                  <w:divsChild>
                    <w:div w:id="12032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1029">
              <w:marLeft w:val="0"/>
              <w:marRight w:val="0"/>
              <w:marTop w:val="0"/>
              <w:marBottom w:val="0"/>
              <w:divBdr>
                <w:top w:val="none" w:sz="0" w:space="0" w:color="auto"/>
                <w:left w:val="none" w:sz="0" w:space="0" w:color="auto"/>
                <w:bottom w:val="none" w:sz="0" w:space="0" w:color="auto"/>
                <w:right w:val="none" w:sz="0" w:space="0" w:color="auto"/>
              </w:divBdr>
            </w:div>
          </w:divsChild>
        </w:div>
        <w:div w:id="1255237666">
          <w:marLeft w:val="0"/>
          <w:marRight w:val="0"/>
          <w:marTop w:val="0"/>
          <w:marBottom w:val="0"/>
          <w:divBdr>
            <w:top w:val="none" w:sz="0" w:space="0" w:color="auto"/>
            <w:left w:val="none" w:sz="0" w:space="0" w:color="auto"/>
            <w:bottom w:val="none" w:sz="0" w:space="0" w:color="auto"/>
            <w:right w:val="none" w:sz="0" w:space="0" w:color="auto"/>
          </w:divBdr>
          <w:divsChild>
            <w:div w:id="16722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5578">
      <w:bodyDiv w:val="1"/>
      <w:marLeft w:val="0"/>
      <w:marRight w:val="0"/>
      <w:marTop w:val="0"/>
      <w:marBottom w:val="0"/>
      <w:divBdr>
        <w:top w:val="none" w:sz="0" w:space="0" w:color="auto"/>
        <w:left w:val="none" w:sz="0" w:space="0" w:color="auto"/>
        <w:bottom w:val="none" w:sz="0" w:space="0" w:color="auto"/>
        <w:right w:val="none" w:sz="0" w:space="0" w:color="auto"/>
      </w:divBdr>
      <w:divsChild>
        <w:div w:id="1263339723">
          <w:marLeft w:val="0"/>
          <w:marRight w:val="0"/>
          <w:marTop w:val="0"/>
          <w:marBottom w:val="0"/>
          <w:divBdr>
            <w:top w:val="none" w:sz="0" w:space="0" w:color="auto"/>
            <w:left w:val="none" w:sz="0" w:space="0" w:color="auto"/>
            <w:bottom w:val="none" w:sz="0" w:space="0" w:color="auto"/>
            <w:right w:val="none" w:sz="0" w:space="0" w:color="auto"/>
          </w:divBdr>
          <w:divsChild>
            <w:div w:id="1020279822">
              <w:marLeft w:val="0"/>
              <w:marRight w:val="0"/>
              <w:marTop w:val="0"/>
              <w:marBottom w:val="0"/>
              <w:divBdr>
                <w:top w:val="none" w:sz="0" w:space="0" w:color="auto"/>
                <w:left w:val="none" w:sz="0" w:space="0" w:color="auto"/>
                <w:bottom w:val="none" w:sz="0" w:space="0" w:color="auto"/>
                <w:right w:val="none" w:sz="0" w:space="0" w:color="auto"/>
              </w:divBdr>
              <w:divsChild>
                <w:div w:id="1434785208">
                  <w:marLeft w:val="0"/>
                  <w:marRight w:val="0"/>
                  <w:marTop w:val="0"/>
                  <w:marBottom w:val="0"/>
                  <w:divBdr>
                    <w:top w:val="none" w:sz="0" w:space="0" w:color="auto"/>
                    <w:left w:val="none" w:sz="0" w:space="0" w:color="auto"/>
                    <w:bottom w:val="none" w:sz="0" w:space="0" w:color="auto"/>
                    <w:right w:val="none" w:sz="0" w:space="0" w:color="auto"/>
                  </w:divBdr>
                  <w:divsChild>
                    <w:div w:id="288518584">
                      <w:marLeft w:val="0"/>
                      <w:marRight w:val="0"/>
                      <w:marTop w:val="0"/>
                      <w:marBottom w:val="0"/>
                      <w:divBdr>
                        <w:top w:val="none" w:sz="0" w:space="0" w:color="auto"/>
                        <w:left w:val="none" w:sz="0" w:space="0" w:color="auto"/>
                        <w:bottom w:val="none" w:sz="0" w:space="0" w:color="auto"/>
                        <w:right w:val="none" w:sz="0" w:space="0" w:color="auto"/>
                      </w:divBdr>
                      <w:divsChild>
                        <w:div w:id="1274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21526">
              <w:marLeft w:val="0"/>
              <w:marRight w:val="0"/>
              <w:marTop w:val="0"/>
              <w:marBottom w:val="0"/>
              <w:divBdr>
                <w:top w:val="none" w:sz="0" w:space="0" w:color="auto"/>
                <w:left w:val="none" w:sz="0" w:space="0" w:color="auto"/>
                <w:bottom w:val="none" w:sz="0" w:space="0" w:color="auto"/>
                <w:right w:val="none" w:sz="0" w:space="0" w:color="auto"/>
              </w:divBdr>
              <w:divsChild>
                <w:div w:id="1179347030">
                  <w:marLeft w:val="0"/>
                  <w:marRight w:val="0"/>
                  <w:marTop w:val="0"/>
                  <w:marBottom w:val="0"/>
                  <w:divBdr>
                    <w:top w:val="none" w:sz="0" w:space="0" w:color="auto"/>
                    <w:left w:val="none" w:sz="0" w:space="0" w:color="auto"/>
                    <w:bottom w:val="none" w:sz="0" w:space="0" w:color="auto"/>
                    <w:right w:val="none" w:sz="0" w:space="0" w:color="auto"/>
                  </w:divBdr>
                  <w:divsChild>
                    <w:div w:id="19925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39260">
              <w:marLeft w:val="0"/>
              <w:marRight w:val="0"/>
              <w:marTop w:val="0"/>
              <w:marBottom w:val="0"/>
              <w:divBdr>
                <w:top w:val="none" w:sz="0" w:space="0" w:color="auto"/>
                <w:left w:val="none" w:sz="0" w:space="0" w:color="auto"/>
                <w:bottom w:val="none" w:sz="0" w:space="0" w:color="auto"/>
                <w:right w:val="none" w:sz="0" w:space="0" w:color="auto"/>
              </w:divBdr>
            </w:div>
          </w:divsChild>
        </w:div>
        <w:div w:id="601182921">
          <w:marLeft w:val="0"/>
          <w:marRight w:val="0"/>
          <w:marTop w:val="0"/>
          <w:marBottom w:val="0"/>
          <w:divBdr>
            <w:top w:val="none" w:sz="0" w:space="0" w:color="auto"/>
            <w:left w:val="none" w:sz="0" w:space="0" w:color="auto"/>
            <w:bottom w:val="none" w:sz="0" w:space="0" w:color="auto"/>
            <w:right w:val="none" w:sz="0" w:space="0" w:color="auto"/>
          </w:divBdr>
          <w:divsChild>
            <w:div w:id="15738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211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74">
          <w:marLeft w:val="0"/>
          <w:marRight w:val="0"/>
          <w:marTop w:val="0"/>
          <w:marBottom w:val="0"/>
          <w:divBdr>
            <w:top w:val="none" w:sz="0" w:space="0" w:color="auto"/>
            <w:left w:val="none" w:sz="0" w:space="0" w:color="auto"/>
            <w:bottom w:val="none" w:sz="0" w:space="0" w:color="auto"/>
            <w:right w:val="none" w:sz="0" w:space="0" w:color="auto"/>
          </w:divBdr>
          <w:divsChild>
            <w:div w:id="402682859">
              <w:marLeft w:val="0"/>
              <w:marRight w:val="0"/>
              <w:marTop w:val="0"/>
              <w:marBottom w:val="0"/>
              <w:divBdr>
                <w:top w:val="none" w:sz="0" w:space="0" w:color="auto"/>
                <w:left w:val="none" w:sz="0" w:space="0" w:color="auto"/>
                <w:bottom w:val="none" w:sz="0" w:space="0" w:color="auto"/>
                <w:right w:val="none" w:sz="0" w:space="0" w:color="auto"/>
              </w:divBdr>
              <w:divsChild>
                <w:div w:id="1537422984">
                  <w:marLeft w:val="0"/>
                  <w:marRight w:val="0"/>
                  <w:marTop w:val="0"/>
                  <w:marBottom w:val="0"/>
                  <w:divBdr>
                    <w:top w:val="none" w:sz="0" w:space="0" w:color="auto"/>
                    <w:left w:val="none" w:sz="0" w:space="0" w:color="auto"/>
                    <w:bottom w:val="none" w:sz="0" w:space="0" w:color="auto"/>
                    <w:right w:val="none" w:sz="0" w:space="0" w:color="auto"/>
                  </w:divBdr>
                  <w:divsChild>
                    <w:div w:id="457797912">
                      <w:marLeft w:val="0"/>
                      <w:marRight w:val="0"/>
                      <w:marTop w:val="0"/>
                      <w:marBottom w:val="0"/>
                      <w:divBdr>
                        <w:top w:val="none" w:sz="0" w:space="0" w:color="auto"/>
                        <w:left w:val="none" w:sz="0" w:space="0" w:color="auto"/>
                        <w:bottom w:val="none" w:sz="0" w:space="0" w:color="auto"/>
                        <w:right w:val="none" w:sz="0" w:space="0" w:color="auto"/>
                      </w:divBdr>
                      <w:divsChild>
                        <w:div w:id="212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490">
              <w:marLeft w:val="0"/>
              <w:marRight w:val="0"/>
              <w:marTop w:val="0"/>
              <w:marBottom w:val="0"/>
              <w:divBdr>
                <w:top w:val="none" w:sz="0" w:space="0" w:color="auto"/>
                <w:left w:val="none" w:sz="0" w:space="0" w:color="auto"/>
                <w:bottom w:val="none" w:sz="0" w:space="0" w:color="auto"/>
                <w:right w:val="none" w:sz="0" w:space="0" w:color="auto"/>
              </w:divBdr>
              <w:divsChild>
                <w:div w:id="395670190">
                  <w:marLeft w:val="0"/>
                  <w:marRight w:val="0"/>
                  <w:marTop w:val="0"/>
                  <w:marBottom w:val="0"/>
                  <w:divBdr>
                    <w:top w:val="none" w:sz="0" w:space="0" w:color="auto"/>
                    <w:left w:val="none" w:sz="0" w:space="0" w:color="auto"/>
                    <w:bottom w:val="none" w:sz="0" w:space="0" w:color="auto"/>
                    <w:right w:val="none" w:sz="0" w:space="0" w:color="auto"/>
                  </w:divBdr>
                  <w:divsChild>
                    <w:div w:id="690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6695">
              <w:marLeft w:val="0"/>
              <w:marRight w:val="0"/>
              <w:marTop w:val="0"/>
              <w:marBottom w:val="0"/>
              <w:divBdr>
                <w:top w:val="none" w:sz="0" w:space="0" w:color="auto"/>
                <w:left w:val="none" w:sz="0" w:space="0" w:color="auto"/>
                <w:bottom w:val="none" w:sz="0" w:space="0" w:color="auto"/>
                <w:right w:val="none" w:sz="0" w:space="0" w:color="auto"/>
              </w:divBdr>
            </w:div>
          </w:divsChild>
        </w:div>
        <w:div w:id="106510950">
          <w:marLeft w:val="0"/>
          <w:marRight w:val="0"/>
          <w:marTop w:val="0"/>
          <w:marBottom w:val="0"/>
          <w:divBdr>
            <w:top w:val="none" w:sz="0" w:space="0" w:color="auto"/>
            <w:left w:val="none" w:sz="0" w:space="0" w:color="auto"/>
            <w:bottom w:val="none" w:sz="0" w:space="0" w:color="auto"/>
            <w:right w:val="none" w:sz="0" w:space="0" w:color="auto"/>
          </w:divBdr>
          <w:divsChild>
            <w:div w:id="1365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17718">
      <w:bodyDiv w:val="1"/>
      <w:marLeft w:val="0"/>
      <w:marRight w:val="0"/>
      <w:marTop w:val="0"/>
      <w:marBottom w:val="0"/>
      <w:divBdr>
        <w:top w:val="none" w:sz="0" w:space="0" w:color="auto"/>
        <w:left w:val="none" w:sz="0" w:space="0" w:color="auto"/>
        <w:bottom w:val="none" w:sz="0" w:space="0" w:color="auto"/>
        <w:right w:val="none" w:sz="0" w:space="0" w:color="auto"/>
      </w:divBdr>
    </w:div>
    <w:div w:id="314266207">
      <w:bodyDiv w:val="1"/>
      <w:marLeft w:val="0"/>
      <w:marRight w:val="0"/>
      <w:marTop w:val="0"/>
      <w:marBottom w:val="0"/>
      <w:divBdr>
        <w:top w:val="none" w:sz="0" w:space="0" w:color="auto"/>
        <w:left w:val="none" w:sz="0" w:space="0" w:color="auto"/>
        <w:bottom w:val="none" w:sz="0" w:space="0" w:color="auto"/>
        <w:right w:val="none" w:sz="0" w:space="0" w:color="auto"/>
      </w:divBdr>
      <w:divsChild>
        <w:div w:id="681855436">
          <w:marLeft w:val="0"/>
          <w:marRight w:val="0"/>
          <w:marTop w:val="0"/>
          <w:marBottom w:val="0"/>
          <w:divBdr>
            <w:top w:val="none" w:sz="0" w:space="0" w:color="auto"/>
            <w:left w:val="none" w:sz="0" w:space="0" w:color="auto"/>
            <w:bottom w:val="none" w:sz="0" w:space="0" w:color="auto"/>
            <w:right w:val="none" w:sz="0" w:space="0" w:color="auto"/>
          </w:divBdr>
          <w:divsChild>
            <w:div w:id="1814180161">
              <w:marLeft w:val="0"/>
              <w:marRight w:val="0"/>
              <w:marTop w:val="0"/>
              <w:marBottom w:val="0"/>
              <w:divBdr>
                <w:top w:val="none" w:sz="0" w:space="0" w:color="auto"/>
                <w:left w:val="none" w:sz="0" w:space="0" w:color="auto"/>
                <w:bottom w:val="none" w:sz="0" w:space="0" w:color="auto"/>
                <w:right w:val="none" w:sz="0" w:space="0" w:color="auto"/>
              </w:divBdr>
              <w:divsChild>
                <w:div w:id="963077363">
                  <w:marLeft w:val="0"/>
                  <w:marRight w:val="0"/>
                  <w:marTop w:val="0"/>
                  <w:marBottom w:val="0"/>
                  <w:divBdr>
                    <w:top w:val="none" w:sz="0" w:space="0" w:color="auto"/>
                    <w:left w:val="none" w:sz="0" w:space="0" w:color="auto"/>
                    <w:bottom w:val="none" w:sz="0" w:space="0" w:color="auto"/>
                    <w:right w:val="none" w:sz="0" w:space="0" w:color="auto"/>
                  </w:divBdr>
                  <w:divsChild>
                    <w:div w:id="1303075935">
                      <w:marLeft w:val="0"/>
                      <w:marRight w:val="0"/>
                      <w:marTop w:val="0"/>
                      <w:marBottom w:val="0"/>
                      <w:divBdr>
                        <w:top w:val="none" w:sz="0" w:space="0" w:color="auto"/>
                        <w:left w:val="none" w:sz="0" w:space="0" w:color="auto"/>
                        <w:bottom w:val="none" w:sz="0" w:space="0" w:color="auto"/>
                        <w:right w:val="none" w:sz="0" w:space="0" w:color="auto"/>
                      </w:divBdr>
                      <w:divsChild>
                        <w:div w:id="18199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47467">
              <w:marLeft w:val="0"/>
              <w:marRight w:val="0"/>
              <w:marTop w:val="0"/>
              <w:marBottom w:val="0"/>
              <w:divBdr>
                <w:top w:val="none" w:sz="0" w:space="0" w:color="auto"/>
                <w:left w:val="none" w:sz="0" w:space="0" w:color="auto"/>
                <w:bottom w:val="none" w:sz="0" w:space="0" w:color="auto"/>
                <w:right w:val="none" w:sz="0" w:space="0" w:color="auto"/>
              </w:divBdr>
              <w:divsChild>
                <w:div w:id="1296446887">
                  <w:marLeft w:val="0"/>
                  <w:marRight w:val="0"/>
                  <w:marTop w:val="0"/>
                  <w:marBottom w:val="0"/>
                  <w:divBdr>
                    <w:top w:val="none" w:sz="0" w:space="0" w:color="auto"/>
                    <w:left w:val="none" w:sz="0" w:space="0" w:color="auto"/>
                    <w:bottom w:val="none" w:sz="0" w:space="0" w:color="auto"/>
                    <w:right w:val="none" w:sz="0" w:space="0" w:color="auto"/>
                  </w:divBdr>
                  <w:divsChild>
                    <w:div w:id="44442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0284">
              <w:marLeft w:val="0"/>
              <w:marRight w:val="0"/>
              <w:marTop w:val="0"/>
              <w:marBottom w:val="0"/>
              <w:divBdr>
                <w:top w:val="none" w:sz="0" w:space="0" w:color="auto"/>
                <w:left w:val="none" w:sz="0" w:space="0" w:color="auto"/>
                <w:bottom w:val="none" w:sz="0" w:space="0" w:color="auto"/>
                <w:right w:val="none" w:sz="0" w:space="0" w:color="auto"/>
              </w:divBdr>
            </w:div>
          </w:divsChild>
        </w:div>
        <w:div w:id="640157213">
          <w:marLeft w:val="0"/>
          <w:marRight w:val="0"/>
          <w:marTop w:val="0"/>
          <w:marBottom w:val="0"/>
          <w:divBdr>
            <w:top w:val="none" w:sz="0" w:space="0" w:color="auto"/>
            <w:left w:val="none" w:sz="0" w:space="0" w:color="auto"/>
            <w:bottom w:val="none" w:sz="0" w:space="0" w:color="auto"/>
            <w:right w:val="none" w:sz="0" w:space="0" w:color="auto"/>
          </w:divBdr>
          <w:divsChild>
            <w:div w:id="5965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9968">
      <w:bodyDiv w:val="1"/>
      <w:marLeft w:val="0"/>
      <w:marRight w:val="0"/>
      <w:marTop w:val="0"/>
      <w:marBottom w:val="0"/>
      <w:divBdr>
        <w:top w:val="none" w:sz="0" w:space="0" w:color="auto"/>
        <w:left w:val="none" w:sz="0" w:space="0" w:color="auto"/>
        <w:bottom w:val="none" w:sz="0" w:space="0" w:color="auto"/>
        <w:right w:val="none" w:sz="0" w:space="0" w:color="auto"/>
      </w:divBdr>
      <w:divsChild>
        <w:div w:id="1091701405">
          <w:marLeft w:val="0"/>
          <w:marRight w:val="0"/>
          <w:marTop w:val="0"/>
          <w:marBottom w:val="0"/>
          <w:divBdr>
            <w:top w:val="none" w:sz="0" w:space="0" w:color="auto"/>
            <w:left w:val="none" w:sz="0" w:space="0" w:color="auto"/>
            <w:bottom w:val="none" w:sz="0" w:space="0" w:color="auto"/>
            <w:right w:val="none" w:sz="0" w:space="0" w:color="auto"/>
          </w:divBdr>
          <w:divsChild>
            <w:div w:id="913901759">
              <w:marLeft w:val="0"/>
              <w:marRight w:val="0"/>
              <w:marTop w:val="0"/>
              <w:marBottom w:val="0"/>
              <w:divBdr>
                <w:top w:val="none" w:sz="0" w:space="0" w:color="auto"/>
                <w:left w:val="none" w:sz="0" w:space="0" w:color="auto"/>
                <w:bottom w:val="none" w:sz="0" w:space="0" w:color="auto"/>
                <w:right w:val="none" w:sz="0" w:space="0" w:color="auto"/>
              </w:divBdr>
              <w:divsChild>
                <w:div w:id="1442411881">
                  <w:marLeft w:val="0"/>
                  <w:marRight w:val="0"/>
                  <w:marTop w:val="0"/>
                  <w:marBottom w:val="0"/>
                  <w:divBdr>
                    <w:top w:val="none" w:sz="0" w:space="0" w:color="auto"/>
                    <w:left w:val="none" w:sz="0" w:space="0" w:color="auto"/>
                    <w:bottom w:val="none" w:sz="0" w:space="0" w:color="auto"/>
                    <w:right w:val="none" w:sz="0" w:space="0" w:color="auto"/>
                  </w:divBdr>
                </w:div>
                <w:div w:id="821434077">
                  <w:marLeft w:val="0"/>
                  <w:marRight w:val="0"/>
                  <w:marTop w:val="0"/>
                  <w:marBottom w:val="0"/>
                  <w:divBdr>
                    <w:top w:val="none" w:sz="0" w:space="0" w:color="auto"/>
                    <w:left w:val="none" w:sz="0" w:space="0" w:color="auto"/>
                    <w:bottom w:val="none" w:sz="0" w:space="0" w:color="auto"/>
                    <w:right w:val="none" w:sz="0" w:space="0" w:color="auto"/>
                  </w:divBdr>
                  <w:divsChild>
                    <w:div w:id="1837647281">
                      <w:marLeft w:val="0"/>
                      <w:marRight w:val="0"/>
                      <w:marTop w:val="0"/>
                      <w:marBottom w:val="0"/>
                      <w:divBdr>
                        <w:top w:val="none" w:sz="0" w:space="0" w:color="auto"/>
                        <w:left w:val="none" w:sz="0" w:space="0" w:color="auto"/>
                        <w:bottom w:val="none" w:sz="0" w:space="0" w:color="auto"/>
                        <w:right w:val="none" w:sz="0" w:space="0" w:color="auto"/>
                      </w:divBdr>
                      <w:divsChild>
                        <w:div w:id="10558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0182">
              <w:marLeft w:val="0"/>
              <w:marRight w:val="0"/>
              <w:marTop w:val="0"/>
              <w:marBottom w:val="0"/>
              <w:divBdr>
                <w:top w:val="none" w:sz="0" w:space="0" w:color="auto"/>
                <w:left w:val="none" w:sz="0" w:space="0" w:color="auto"/>
                <w:bottom w:val="none" w:sz="0" w:space="0" w:color="auto"/>
                <w:right w:val="none" w:sz="0" w:space="0" w:color="auto"/>
              </w:divBdr>
              <w:divsChild>
                <w:div w:id="1113788161">
                  <w:marLeft w:val="0"/>
                  <w:marRight w:val="0"/>
                  <w:marTop w:val="0"/>
                  <w:marBottom w:val="0"/>
                  <w:divBdr>
                    <w:top w:val="none" w:sz="0" w:space="0" w:color="auto"/>
                    <w:left w:val="none" w:sz="0" w:space="0" w:color="auto"/>
                    <w:bottom w:val="none" w:sz="0" w:space="0" w:color="auto"/>
                    <w:right w:val="none" w:sz="0" w:space="0" w:color="auto"/>
                  </w:divBdr>
                  <w:divsChild>
                    <w:div w:id="4169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6320">
              <w:marLeft w:val="0"/>
              <w:marRight w:val="0"/>
              <w:marTop w:val="0"/>
              <w:marBottom w:val="0"/>
              <w:divBdr>
                <w:top w:val="none" w:sz="0" w:space="0" w:color="auto"/>
                <w:left w:val="none" w:sz="0" w:space="0" w:color="auto"/>
                <w:bottom w:val="none" w:sz="0" w:space="0" w:color="auto"/>
                <w:right w:val="none" w:sz="0" w:space="0" w:color="auto"/>
              </w:divBdr>
            </w:div>
          </w:divsChild>
        </w:div>
        <w:div w:id="1337727268">
          <w:marLeft w:val="0"/>
          <w:marRight w:val="0"/>
          <w:marTop w:val="0"/>
          <w:marBottom w:val="0"/>
          <w:divBdr>
            <w:top w:val="none" w:sz="0" w:space="0" w:color="auto"/>
            <w:left w:val="none" w:sz="0" w:space="0" w:color="auto"/>
            <w:bottom w:val="none" w:sz="0" w:space="0" w:color="auto"/>
            <w:right w:val="none" w:sz="0" w:space="0" w:color="auto"/>
          </w:divBdr>
          <w:divsChild>
            <w:div w:id="6833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2120">
      <w:bodyDiv w:val="1"/>
      <w:marLeft w:val="0"/>
      <w:marRight w:val="0"/>
      <w:marTop w:val="0"/>
      <w:marBottom w:val="0"/>
      <w:divBdr>
        <w:top w:val="none" w:sz="0" w:space="0" w:color="auto"/>
        <w:left w:val="none" w:sz="0" w:space="0" w:color="auto"/>
        <w:bottom w:val="none" w:sz="0" w:space="0" w:color="auto"/>
        <w:right w:val="none" w:sz="0" w:space="0" w:color="auto"/>
      </w:divBdr>
      <w:divsChild>
        <w:div w:id="673798903">
          <w:marLeft w:val="0"/>
          <w:marRight w:val="0"/>
          <w:marTop w:val="0"/>
          <w:marBottom w:val="0"/>
          <w:divBdr>
            <w:top w:val="none" w:sz="0" w:space="0" w:color="auto"/>
            <w:left w:val="none" w:sz="0" w:space="0" w:color="auto"/>
            <w:bottom w:val="none" w:sz="0" w:space="0" w:color="auto"/>
            <w:right w:val="none" w:sz="0" w:space="0" w:color="auto"/>
          </w:divBdr>
          <w:divsChild>
            <w:div w:id="2114395497">
              <w:marLeft w:val="0"/>
              <w:marRight w:val="0"/>
              <w:marTop w:val="0"/>
              <w:marBottom w:val="0"/>
              <w:divBdr>
                <w:top w:val="none" w:sz="0" w:space="0" w:color="auto"/>
                <w:left w:val="none" w:sz="0" w:space="0" w:color="auto"/>
                <w:bottom w:val="none" w:sz="0" w:space="0" w:color="auto"/>
                <w:right w:val="none" w:sz="0" w:space="0" w:color="auto"/>
              </w:divBdr>
              <w:divsChild>
                <w:div w:id="1291863055">
                  <w:marLeft w:val="0"/>
                  <w:marRight w:val="0"/>
                  <w:marTop w:val="0"/>
                  <w:marBottom w:val="0"/>
                  <w:divBdr>
                    <w:top w:val="none" w:sz="0" w:space="0" w:color="auto"/>
                    <w:left w:val="none" w:sz="0" w:space="0" w:color="auto"/>
                    <w:bottom w:val="none" w:sz="0" w:space="0" w:color="auto"/>
                    <w:right w:val="none" w:sz="0" w:space="0" w:color="auto"/>
                  </w:divBdr>
                  <w:divsChild>
                    <w:div w:id="1062026169">
                      <w:marLeft w:val="0"/>
                      <w:marRight w:val="0"/>
                      <w:marTop w:val="0"/>
                      <w:marBottom w:val="0"/>
                      <w:divBdr>
                        <w:top w:val="none" w:sz="0" w:space="0" w:color="auto"/>
                        <w:left w:val="none" w:sz="0" w:space="0" w:color="auto"/>
                        <w:bottom w:val="none" w:sz="0" w:space="0" w:color="auto"/>
                        <w:right w:val="none" w:sz="0" w:space="0" w:color="auto"/>
                      </w:divBdr>
                      <w:divsChild>
                        <w:div w:id="19464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07782">
              <w:marLeft w:val="0"/>
              <w:marRight w:val="0"/>
              <w:marTop w:val="0"/>
              <w:marBottom w:val="0"/>
              <w:divBdr>
                <w:top w:val="none" w:sz="0" w:space="0" w:color="auto"/>
                <w:left w:val="none" w:sz="0" w:space="0" w:color="auto"/>
                <w:bottom w:val="none" w:sz="0" w:space="0" w:color="auto"/>
                <w:right w:val="none" w:sz="0" w:space="0" w:color="auto"/>
              </w:divBdr>
              <w:divsChild>
                <w:div w:id="1552037260">
                  <w:marLeft w:val="0"/>
                  <w:marRight w:val="0"/>
                  <w:marTop w:val="0"/>
                  <w:marBottom w:val="0"/>
                  <w:divBdr>
                    <w:top w:val="none" w:sz="0" w:space="0" w:color="auto"/>
                    <w:left w:val="none" w:sz="0" w:space="0" w:color="auto"/>
                    <w:bottom w:val="none" w:sz="0" w:space="0" w:color="auto"/>
                    <w:right w:val="none" w:sz="0" w:space="0" w:color="auto"/>
                  </w:divBdr>
                  <w:divsChild>
                    <w:div w:id="12817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2646">
              <w:marLeft w:val="0"/>
              <w:marRight w:val="0"/>
              <w:marTop w:val="0"/>
              <w:marBottom w:val="0"/>
              <w:divBdr>
                <w:top w:val="none" w:sz="0" w:space="0" w:color="auto"/>
                <w:left w:val="none" w:sz="0" w:space="0" w:color="auto"/>
                <w:bottom w:val="none" w:sz="0" w:space="0" w:color="auto"/>
                <w:right w:val="none" w:sz="0" w:space="0" w:color="auto"/>
              </w:divBdr>
            </w:div>
          </w:divsChild>
        </w:div>
        <w:div w:id="97024589">
          <w:marLeft w:val="0"/>
          <w:marRight w:val="0"/>
          <w:marTop w:val="0"/>
          <w:marBottom w:val="0"/>
          <w:divBdr>
            <w:top w:val="none" w:sz="0" w:space="0" w:color="auto"/>
            <w:left w:val="none" w:sz="0" w:space="0" w:color="auto"/>
            <w:bottom w:val="none" w:sz="0" w:space="0" w:color="auto"/>
            <w:right w:val="none" w:sz="0" w:space="0" w:color="auto"/>
          </w:divBdr>
          <w:divsChild>
            <w:div w:id="1546525414">
              <w:marLeft w:val="0"/>
              <w:marRight w:val="0"/>
              <w:marTop w:val="0"/>
              <w:marBottom w:val="0"/>
              <w:divBdr>
                <w:top w:val="none" w:sz="0" w:space="0" w:color="auto"/>
                <w:left w:val="none" w:sz="0" w:space="0" w:color="auto"/>
                <w:bottom w:val="none" w:sz="0" w:space="0" w:color="auto"/>
                <w:right w:val="none" w:sz="0" w:space="0" w:color="auto"/>
              </w:divBdr>
            </w:div>
            <w:div w:id="20077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3402">
      <w:bodyDiv w:val="1"/>
      <w:marLeft w:val="0"/>
      <w:marRight w:val="0"/>
      <w:marTop w:val="0"/>
      <w:marBottom w:val="0"/>
      <w:divBdr>
        <w:top w:val="none" w:sz="0" w:space="0" w:color="auto"/>
        <w:left w:val="none" w:sz="0" w:space="0" w:color="auto"/>
        <w:bottom w:val="none" w:sz="0" w:space="0" w:color="auto"/>
        <w:right w:val="none" w:sz="0" w:space="0" w:color="auto"/>
      </w:divBdr>
      <w:divsChild>
        <w:div w:id="1914972747">
          <w:marLeft w:val="0"/>
          <w:marRight w:val="0"/>
          <w:marTop w:val="0"/>
          <w:marBottom w:val="0"/>
          <w:divBdr>
            <w:top w:val="none" w:sz="0" w:space="0" w:color="auto"/>
            <w:left w:val="none" w:sz="0" w:space="0" w:color="auto"/>
            <w:bottom w:val="none" w:sz="0" w:space="0" w:color="auto"/>
            <w:right w:val="none" w:sz="0" w:space="0" w:color="auto"/>
          </w:divBdr>
          <w:divsChild>
            <w:div w:id="1730035524">
              <w:marLeft w:val="0"/>
              <w:marRight w:val="0"/>
              <w:marTop w:val="0"/>
              <w:marBottom w:val="0"/>
              <w:divBdr>
                <w:top w:val="none" w:sz="0" w:space="0" w:color="auto"/>
                <w:left w:val="none" w:sz="0" w:space="0" w:color="auto"/>
                <w:bottom w:val="none" w:sz="0" w:space="0" w:color="auto"/>
                <w:right w:val="none" w:sz="0" w:space="0" w:color="auto"/>
              </w:divBdr>
              <w:divsChild>
                <w:div w:id="1712995838">
                  <w:marLeft w:val="0"/>
                  <w:marRight w:val="0"/>
                  <w:marTop w:val="0"/>
                  <w:marBottom w:val="0"/>
                  <w:divBdr>
                    <w:top w:val="none" w:sz="0" w:space="0" w:color="auto"/>
                    <w:left w:val="none" w:sz="0" w:space="0" w:color="auto"/>
                    <w:bottom w:val="none" w:sz="0" w:space="0" w:color="auto"/>
                    <w:right w:val="none" w:sz="0" w:space="0" w:color="auto"/>
                  </w:divBdr>
                </w:div>
                <w:div w:id="727145141">
                  <w:marLeft w:val="0"/>
                  <w:marRight w:val="0"/>
                  <w:marTop w:val="0"/>
                  <w:marBottom w:val="0"/>
                  <w:divBdr>
                    <w:top w:val="none" w:sz="0" w:space="0" w:color="auto"/>
                    <w:left w:val="none" w:sz="0" w:space="0" w:color="auto"/>
                    <w:bottom w:val="none" w:sz="0" w:space="0" w:color="auto"/>
                    <w:right w:val="none" w:sz="0" w:space="0" w:color="auto"/>
                  </w:divBdr>
                  <w:divsChild>
                    <w:div w:id="38436804">
                      <w:marLeft w:val="0"/>
                      <w:marRight w:val="0"/>
                      <w:marTop w:val="0"/>
                      <w:marBottom w:val="0"/>
                      <w:divBdr>
                        <w:top w:val="none" w:sz="0" w:space="0" w:color="auto"/>
                        <w:left w:val="none" w:sz="0" w:space="0" w:color="auto"/>
                        <w:bottom w:val="none" w:sz="0" w:space="0" w:color="auto"/>
                        <w:right w:val="none" w:sz="0" w:space="0" w:color="auto"/>
                      </w:divBdr>
                      <w:divsChild>
                        <w:div w:id="11689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4091">
              <w:marLeft w:val="0"/>
              <w:marRight w:val="0"/>
              <w:marTop w:val="0"/>
              <w:marBottom w:val="0"/>
              <w:divBdr>
                <w:top w:val="none" w:sz="0" w:space="0" w:color="auto"/>
                <w:left w:val="none" w:sz="0" w:space="0" w:color="auto"/>
                <w:bottom w:val="none" w:sz="0" w:space="0" w:color="auto"/>
                <w:right w:val="none" w:sz="0" w:space="0" w:color="auto"/>
              </w:divBdr>
              <w:divsChild>
                <w:div w:id="1954364243">
                  <w:marLeft w:val="0"/>
                  <w:marRight w:val="0"/>
                  <w:marTop w:val="0"/>
                  <w:marBottom w:val="0"/>
                  <w:divBdr>
                    <w:top w:val="none" w:sz="0" w:space="0" w:color="auto"/>
                    <w:left w:val="none" w:sz="0" w:space="0" w:color="auto"/>
                    <w:bottom w:val="none" w:sz="0" w:space="0" w:color="auto"/>
                    <w:right w:val="none" w:sz="0" w:space="0" w:color="auto"/>
                  </w:divBdr>
                  <w:divsChild>
                    <w:div w:id="10503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7728">
              <w:marLeft w:val="0"/>
              <w:marRight w:val="0"/>
              <w:marTop w:val="0"/>
              <w:marBottom w:val="0"/>
              <w:divBdr>
                <w:top w:val="none" w:sz="0" w:space="0" w:color="auto"/>
                <w:left w:val="none" w:sz="0" w:space="0" w:color="auto"/>
                <w:bottom w:val="none" w:sz="0" w:space="0" w:color="auto"/>
                <w:right w:val="none" w:sz="0" w:space="0" w:color="auto"/>
              </w:divBdr>
            </w:div>
          </w:divsChild>
        </w:div>
        <w:div w:id="761098749">
          <w:marLeft w:val="0"/>
          <w:marRight w:val="0"/>
          <w:marTop w:val="0"/>
          <w:marBottom w:val="0"/>
          <w:divBdr>
            <w:top w:val="none" w:sz="0" w:space="0" w:color="auto"/>
            <w:left w:val="none" w:sz="0" w:space="0" w:color="auto"/>
            <w:bottom w:val="none" w:sz="0" w:space="0" w:color="auto"/>
            <w:right w:val="none" w:sz="0" w:space="0" w:color="auto"/>
          </w:divBdr>
          <w:divsChild>
            <w:div w:id="3023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6619">
      <w:bodyDiv w:val="1"/>
      <w:marLeft w:val="0"/>
      <w:marRight w:val="0"/>
      <w:marTop w:val="0"/>
      <w:marBottom w:val="0"/>
      <w:divBdr>
        <w:top w:val="none" w:sz="0" w:space="0" w:color="auto"/>
        <w:left w:val="none" w:sz="0" w:space="0" w:color="auto"/>
        <w:bottom w:val="none" w:sz="0" w:space="0" w:color="auto"/>
        <w:right w:val="none" w:sz="0" w:space="0" w:color="auto"/>
      </w:divBdr>
      <w:divsChild>
        <w:div w:id="1450317789">
          <w:marLeft w:val="0"/>
          <w:marRight w:val="0"/>
          <w:marTop w:val="0"/>
          <w:marBottom w:val="0"/>
          <w:divBdr>
            <w:top w:val="none" w:sz="0" w:space="0" w:color="auto"/>
            <w:left w:val="none" w:sz="0" w:space="0" w:color="auto"/>
            <w:bottom w:val="none" w:sz="0" w:space="0" w:color="auto"/>
            <w:right w:val="none" w:sz="0" w:space="0" w:color="auto"/>
          </w:divBdr>
          <w:divsChild>
            <w:div w:id="1995405231">
              <w:marLeft w:val="0"/>
              <w:marRight w:val="0"/>
              <w:marTop w:val="0"/>
              <w:marBottom w:val="0"/>
              <w:divBdr>
                <w:top w:val="none" w:sz="0" w:space="0" w:color="auto"/>
                <w:left w:val="none" w:sz="0" w:space="0" w:color="auto"/>
                <w:bottom w:val="none" w:sz="0" w:space="0" w:color="auto"/>
                <w:right w:val="none" w:sz="0" w:space="0" w:color="auto"/>
              </w:divBdr>
              <w:divsChild>
                <w:div w:id="193618046">
                  <w:marLeft w:val="0"/>
                  <w:marRight w:val="0"/>
                  <w:marTop w:val="0"/>
                  <w:marBottom w:val="0"/>
                  <w:divBdr>
                    <w:top w:val="none" w:sz="0" w:space="0" w:color="auto"/>
                    <w:left w:val="none" w:sz="0" w:space="0" w:color="auto"/>
                    <w:bottom w:val="none" w:sz="0" w:space="0" w:color="auto"/>
                    <w:right w:val="none" w:sz="0" w:space="0" w:color="auto"/>
                  </w:divBdr>
                  <w:divsChild>
                    <w:div w:id="1759406241">
                      <w:marLeft w:val="0"/>
                      <w:marRight w:val="0"/>
                      <w:marTop w:val="0"/>
                      <w:marBottom w:val="0"/>
                      <w:divBdr>
                        <w:top w:val="none" w:sz="0" w:space="0" w:color="auto"/>
                        <w:left w:val="none" w:sz="0" w:space="0" w:color="auto"/>
                        <w:bottom w:val="none" w:sz="0" w:space="0" w:color="auto"/>
                        <w:right w:val="none" w:sz="0" w:space="0" w:color="auto"/>
                      </w:divBdr>
                      <w:divsChild>
                        <w:div w:id="2636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7089">
              <w:marLeft w:val="0"/>
              <w:marRight w:val="0"/>
              <w:marTop w:val="0"/>
              <w:marBottom w:val="0"/>
              <w:divBdr>
                <w:top w:val="none" w:sz="0" w:space="0" w:color="auto"/>
                <w:left w:val="none" w:sz="0" w:space="0" w:color="auto"/>
                <w:bottom w:val="none" w:sz="0" w:space="0" w:color="auto"/>
                <w:right w:val="none" w:sz="0" w:space="0" w:color="auto"/>
              </w:divBdr>
              <w:divsChild>
                <w:div w:id="585892311">
                  <w:marLeft w:val="0"/>
                  <w:marRight w:val="0"/>
                  <w:marTop w:val="0"/>
                  <w:marBottom w:val="0"/>
                  <w:divBdr>
                    <w:top w:val="none" w:sz="0" w:space="0" w:color="auto"/>
                    <w:left w:val="none" w:sz="0" w:space="0" w:color="auto"/>
                    <w:bottom w:val="none" w:sz="0" w:space="0" w:color="auto"/>
                    <w:right w:val="none" w:sz="0" w:space="0" w:color="auto"/>
                  </w:divBdr>
                  <w:divsChild>
                    <w:div w:id="7442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9536">
              <w:marLeft w:val="0"/>
              <w:marRight w:val="0"/>
              <w:marTop w:val="0"/>
              <w:marBottom w:val="0"/>
              <w:divBdr>
                <w:top w:val="none" w:sz="0" w:space="0" w:color="auto"/>
                <w:left w:val="none" w:sz="0" w:space="0" w:color="auto"/>
                <w:bottom w:val="none" w:sz="0" w:space="0" w:color="auto"/>
                <w:right w:val="none" w:sz="0" w:space="0" w:color="auto"/>
              </w:divBdr>
            </w:div>
          </w:divsChild>
        </w:div>
        <w:div w:id="348527021">
          <w:marLeft w:val="0"/>
          <w:marRight w:val="0"/>
          <w:marTop w:val="0"/>
          <w:marBottom w:val="0"/>
          <w:divBdr>
            <w:top w:val="none" w:sz="0" w:space="0" w:color="auto"/>
            <w:left w:val="none" w:sz="0" w:space="0" w:color="auto"/>
            <w:bottom w:val="none" w:sz="0" w:space="0" w:color="auto"/>
            <w:right w:val="none" w:sz="0" w:space="0" w:color="auto"/>
          </w:divBdr>
          <w:divsChild>
            <w:div w:id="20372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9912">
      <w:bodyDiv w:val="1"/>
      <w:marLeft w:val="0"/>
      <w:marRight w:val="0"/>
      <w:marTop w:val="0"/>
      <w:marBottom w:val="0"/>
      <w:divBdr>
        <w:top w:val="none" w:sz="0" w:space="0" w:color="auto"/>
        <w:left w:val="none" w:sz="0" w:space="0" w:color="auto"/>
        <w:bottom w:val="none" w:sz="0" w:space="0" w:color="auto"/>
        <w:right w:val="none" w:sz="0" w:space="0" w:color="auto"/>
      </w:divBdr>
      <w:divsChild>
        <w:div w:id="241068792">
          <w:marLeft w:val="0"/>
          <w:marRight w:val="0"/>
          <w:marTop w:val="0"/>
          <w:marBottom w:val="0"/>
          <w:divBdr>
            <w:top w:val="none" w:sz="0" w:space="0" w:color="auto"/>
            <w:left w:val="none" w:sz="0" w:space="0" w:color="auto"/>
            <w:bottom w:val="none" w:sz="0" w:space="0" w:color="auto"/>
            <w:right w:val="none" w:sz="0" w:space="0" w:color="auto"/>
          </w:divBdr>
          <w:divsChild>
            <w:div w:id="1200819632">
              <w:marLeft w:val="0"/>
              <w:marRight w:val="0"/>
              <w:marTop w:val="0"/>
              <w:marBottom w:val="0"/>
              <w:divBdr>
                <w:top w:val="none" w:sz="0" w:space="0" w:color="auto"/>
                <w:left w:val="none" w:sz="0" w:space="0" w:color="auto"/>
                <w:bottom w:val="none" w:sz="0" w:space="0" w:color="auto"/>
                <w:right w:val="none" w:sz="0" w:space="0" w:color="auto"/>
              </w:divBdr>
              <w:divsChild>
                <w:div w:id="1289047744">
                  <w:marLeft w:val="0"/>
                  <w:marRight w:val="0"/>
                  <w:marTop w:val="0"/>
                  <w:marBottom w:val="0"/>
                  <w:divBdr>
                    <w:top w:val="none" w:sz="0" w:space="0" w:color="auto"/>
                    <w:left w:val="none" w:sz="0" w:space="0" w:color="auto"/>
                    <w:bottom w:val="none" w:sz="0" w:space="0" w:color="auto"/>
                    <w:right w:val="none" w:sz="0" w:space="0" w:color="auto"/>
                  </w:divBdr>
                  <w:divsChild>
                    <w:div w:id="466555427">
                      <w:marLeft w:val="0"/>
                      <w:marRight w:val="0"/>
                      <w:marTop w:val="0"/>
                      <w:marBottom w:val="0"/>
                      <w:divBdr>
                        <w:top w:val="none" w:sz="0" w:space="0" w:color="auto"/>
                        <w:left w:val="none" w:sz="0" w:space="0" w:color="auto"/>
                        <w:bottom w:val="none" w:sz="0" w:space="0" w:color="auto"/>
                        <w:right w:val="none" w:sz="0" w:space="0" w:color="auto"/>
                      </w:divBdr>
                      <w:divsChild>
                        <w:div w:id="572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17649">
              <w:marLeft w:val="0"/>
              <w:marRight w:val="0"/>
              <w:marTop w:val="0"/>
              <w:marBottom w:val="0"/>
              <w:divBdr>
                <w:top w:val="none" w:sz="0" w:space="0" w:color="auto"/>
                <w:left w:val="none" w:sz="0" w:space="0" w:color="auto"/>
                <w:bottom w:val="none" w:sz="0" w:space="0" w:color="auto"/>
                <w:right w:val="none" w:sz="0" w:space="0" w:color="auto"/>
              </w:divBdr>
              <w:divsChild>
                <w:div w:id="1357733248">
                  <w:marLeft w:val="0"/>
                  <w:marRight w:val="0"/>
                  <w:marTop w:val="0"/>
                  <w:marBottom w:val="0"/>
                  <w:divBdr>
                    <w:top w:val="none" w:sz="0" w:space="0" w:color="auto"/>
                    <w:left w:val="none" w:sz="0" w:space="0" w:color="auto"/>
                    <w:bottom w:val="none" w:sz="0" w:space="0" w:color="auto"/>
                    <w:right w:val="none" w:sz="0" w:space="0" w:color="auto"/>
                  </w:divBdr>
                  <w:divsChild>
                    <w:div w:id="8649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323">
              <w:marLeft w:val="0"/>
              <w:marRight w:val="0"/>
              <w:marTop w:val="0"/>
              <w:marBottom w:val="0"/>
              <w:divBdr>
                <w:top w:val="none" w:sz="0" w:space="0" w:color="auto"/>
                <w:left w:val="none" w:sz="0" w:space="0" w:color="auto"/>
                <w:bottom w:val="none" w:sz="0" w:space="0" w:color="auto"/>
                <w:right w:val="none" w:sz="0" w:space="0" w:color="auto"/>
              </w:divBdr>
            </w:div>
          </w:divsChild>
        </w:div>
        <w:div w:id="170262855">
          <w:marLeft w:val="0"/>
          <w:marRight w:val="0"/>
          <w:marTop w:val="0"/>
          <w:marBottom w:val="0"/>
          <w:divBdr>
            <w:top w:val="none" w:sz="0" w:space="0" w:color="auto"/>
            <w:left w:val="none" w:sz="0" w:space="0" w:color="auto"/>
            <w:bottom w:val="none" w:sz="0" w:space="0" w:color="auto"/>
            <w:right w:val="none" w:sz="0" w:space="0" w:color="auto"/>
          </w:divBdr>
          <w:divsChild>
            <w:div w:id="131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4870">
      <w:bodyDiv w:val="1"/>
      <w:marLeft w:val="0"/>
      <w:marRight w:val="0"/>
      <w:marTop w:val="0"/>
      <w:marBottom w:val="0"/>
      <w:divBdr>
        <w:top w:val="none" w:sz="0" w:space="0" w:color="auto"/>
        <w:left w:val="none" w:sz="0" w:space="0" w:color="auto"/>
        <w:bottom w:val="none" w:sz="0" w:space="0" w:color="auto"/>
        <w:right w:val="none" w:sz="0" w:space="0" w:color="auto"/>
      </w:divBdr>
    </w:div>
    <w:div w:id="397943883">
      <w:bodyDiv w:val="1"/>
      <w:marLeft w:val="0"/>
      <w:marRight w:val="0"/>
      <w:marTop w:val="0"/>
      <w:marBottom w:val="0"/>
      <w:divBdr>
        <w:top w:val="none" w:sz="0" w:space="0" w:color="auto"/>
        <w:left w:val="none" w:sz="0" w:space="0" w:color="auto"/>
        <w:bottom w:val="none" w:sz="0" w:space="0" w:color="auto"/>
        <w:right w:val="none" w:sz="0" w:space="0" w:color="auto"/>
      </w:divBdr>
    </w:div>
    <w:div w:id="460155582">
      <w:bodyDiv w:val="1"/>
      <w:marLeft w:val="0"/>
      <w:marRight w:val="0"/>
      <w:marTop w:val="0"/>
      <w:marBottom w:val="0"/>
      <w:divBdr>
        <w:top w:val="none" w:sz="0" w:space="0" w:color="auto"/>
        <w:left w:val="none" w:sz="0" w:space="0" w:color="auto"/>
        <w:bottom w:val="none" w:sz="0" w:space="0" w:color="auto"/>
        <w:right w:val="none" w:sz="0" w:space="0" w:color="auto"/>
      </w:divBdr>
      <w:divsChild>
        <w:div w:id="887841601">
          <w:marLeft w:val="0"/>
          <w:marRight w:val="0"/>
          <w:marTop w:val="0"/>
          <w:marBottom w:val="0"/>
          <w:divBdr>
            <w:top w:val="none" w:sz="0" w:space="0" w:color="auto"/>
            <w:left w:val="none" w:sz="0" w:space="0" w:color="auto"/>
            <w:bottom w:val="none" w:sz="0" w:space="0" w:color="auto"/>
            <w:right w:val="none" w:sz="0" w:space="0" w:color="auto"/>
          </w:divBdr>
          <w:divsChild>
            <w:div w:id="1285966785">
              <w:marLeft w:val="0"/>
              <w:marRight w:val="0"/>
              <w:marTop w:val="0"/>
              <w:marBottom w:val="0"/>
              <w:divBdr>
                <w:top w:val="none" w:sz="0" w:space="0" w:color="auto"/>
                <w:left w:val="none" w:sz="0" w:space="0" w:color="auto"/>
                <w:bottom w:val="none" w:sz="0" w:space="0" w:color="auto"/>
                <w:right w:val="none" w:sz="0" w:space="0" w:color="auto"/>
              </w:divBdr>
              <w:divsChild>
                <w:div w:id="1570387066">
                  <w:marLeft w:val="0"/>
                  <w:marRight w:val="0"/>
                  <w:marTop w:val="0"/>
                  <w:marBottom w:val="0"/>
                  <w:divBdr>
                    <w:top w:val="none" w:sz="0" w:space="0" w:color="auto"/>
                    <w:left w:val="none" w:sz="0" w:space="0" w:color="auto"/>
                    <w:bottom w:val="none" w:sz="0" w:space="0" w:color="auto"/>
                    <w:right w:val="none" w:sz="0" w:space="0" w:color="auto"/>
                  </w:divBdr>
                </w:div>
                <w:div w:id="17435554">
                  <w:marLeft w:val="0"/>
                  <w:marRight w:val="0"/>
                  <w:marTop w:val="0"/>
                  <w:marBottom w:val="0"/>
                  <w:divBdr>
                    <w:top w:val="none" w:sz="0" w:space="0" w:color="auto"/>
                    <w:left w:val="none" w:sz="0" w:space="0" w:color="auto"/>
                    <w:bottom w:val="none" w:sz="0" w:space="0" w:color="auto"/>
                    <w:right w:val="none" w:sz="0" w:space="0" w:color="auto"/>
                  </w:divBdr>
                  <w:divsChild>
                    <w:div w:id="1866362344">
                      <w:marLeft w:val="0"/>
                      <w:marRight w:val="0"/>
                      <w:marTop w:val="0"/>
                      <w:marBottom w:val="0"/>
                      <w:divBdr>
                        <w:top w:val="none" w:sz="0" w:space="0" w:color="auto"/>
                        <w:left w:val="none" w:sz="0" w:space="0" w:color="auto"/>
                        <w:bottom w:val="none" w:sz="0" w:space="0" w:color="auto"/>
                        <w:right w:val="none" w:sz="0" w:space="0" w:color="auto"/>
                      </w:divBdr>
                      <w:divsChild>
                        <w:div w:id="139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22990">
              <w:marLeft w:val="0"/>
              <w:marRight w:val="0"/>
              <w:marTop w:val="0"/>
              <w:marBottom w:val="0"/>
              <w:divBdr>
                <w:top w:val="none" w:sz="0" w:space="0" w:color="auto"/>
                <w:left w:val="none" w:sz="0" w:space="0" w:color="auto"/>
                <w:bottom w:val="none" w:sz="0" w:space="0" w:color="auto"/>
                <w:right w:val="none" w:sz="0" w:space="0" w:color="auto"/>
              </w:divBdr>
              <w:divsChild>
                <w:div w:id="1125463541">
                  <w:marLeft w:val="0"/>
                  <w:marRight w:val="0"/>
                  <w:marTop w:val="0"/>
                  <w:marBottom w:val="0"/>
                  <w:divBdr>
                    <w:top w:val="none" w:sz="0" w:space="0" w:color="auto"/>
                    <w:left w:val="none" w:sz="0" w:space="0" w:color="auto"/>
                    <w:bottom w:val="none" w:sz="0" w:space="0" w:color="auto"/>
                    <w:right w:val="none" w:sz="0" w:space="0" w:color="auto"/>
                  </w:divBdr>
                  <w:divsChild>
                    <w:div w:id="991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117">
              <w:marLeft w:val="0"/>
              <w:marRight w:val="0"/>
              <w:marTop w:val="0"/>
              <w:marBottom w:val="0"/>
              <w:divBdr>
                <w:top w:val="none" w:sz="0" w:space="0" w:color="auto"/>
                <w:left w:val="none" w:sz="0" w:space="0" w:color="auto"/>
                <w:bottom w:val="none" w:sz="0" w:space="0" w:color="auto"/>
                <w:right w:val="none" w:sz="0" w:space="0" w:color="auto"/>
              </w:divBdr>
            </w:div>
          </w:divsChild>
        </w:div>
        <w:div w:id="1371145907">
          <w:marLeft w:val="0"/>
          <w:marRight w:val="0"/>
          <w:marTop w:val="0"/>
          <w:marBottom w:val="0"/>
          <w:divBdr>
            <w:top w:val="none" w:sz="0" w:space="0" w:color="auto"/>
            <w:left w:val="none" w:sz="0" w:space="0" w:color="auto"/>
            <w:bottom w:val="none" w:sz="0" w:space="0" w:color="auto"/>
            <w:right w:val="none" w:sz="0" w:space="0" w:color="auto"/>
          </w:divBdr>
          <w:divsChild>
            <w:div w:id="13561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6288">
      <w:bodyDiv w:val="1"/>
      <w:marLeft w:val="0"/>
      <w:marRight w:val="0"/>
      <w:marTop w:val="0"/>
      <w:marBottom w:val="0"/>
      <w:divBdr>
        <w:top w:val="none" w:sz="0" w:space="0" w:color="auto"/>
        <w:left w:val="none" w:sz="0" w:space="0" w:color="auto"/>
        <w:bottom w:val="none" w:sz="0" w:space="0" w:color="auto"/>
        <w:right w:val="none" w:sz="0" w:space="0" w:color="auto"/>
      </w:divBdr>
      <w:divsChild>
        <w:div w:id="1450902884">
          <w:marLeft w:val="0"/>
          <w:marRight w:val="0"/>
          <w:marTop w:val="0"/>
          <w:marBottom w:val="0"/>
          <w:divBdr>
            <w:top w:val="none" w:sz="0" w:space="0" w:color="auto"/>
            <w:left w:val="none" w:sz="0" w:space="0" w:color="auto"/>
            <w:bottom w:val="none" w:sz="0" w:space="0" w:color="auto"/>
            <w:right w:val="none" w:sz="0" w:space="0" w:color="auto"/>
          </w:divBdr>
          <w:divsChild>
            <w:div w:id="1794592901">
              <w:marLeft w:val="0"/>
              <w:marRight w:val="0"/>
              <w:marTop w:val="0"/>
              <w:marBottom w:val="0"/>
              <w:divBdr>
                <w:top w:val="none" w:sz="0" w:space="0" w:color="auto"/>
                <w:left w:val="none" w:sz="0" w:space="0" w:color="auto"/>
                <w:bottom w:val="none" w:sz="0" w:space="0" w:color="auto"/>
                <w:right w:val="none" w:sz="0" w:space="0" w:color="auto"/>
              </w:divBdr>
              <w:divsChild>
                <w:div w:id="2022464318">
                  <w:marLeft w:val="0"/>
                  <w:marRight w:val="0"/>
                  <w:marTop w:val="0"/>
                  <w:marBottom w:val="0"/>
                  <w:divBdr>
                    <w:top w:val="none" w:sz="0" w:space="0" w:color="auto"/>
                    <w:left w:val="none" w:sz="0" w:space="0" w:color="auto"/>
                    <w:bottom w:val="none" w:sz="0" w:space="0" w:color="auto"/>
                    <w:right w:val="none" w:sz="0" w:space="0" w:color="auto"/>
                  </w:divBdr>
                  <w:divsChild>
                    <w:div w:id="754209724">
                      <w:marLeft w:val="0"/>
                      <w:marRight w:val="0"/>
                      <w:marTop w:val="0"/>
                      <w:marBottom w:val="0"/>
                      <w:divBdr>
                        <w:top w:val="none" w:sz="0" w:space="0" w:color="auto"/>
                        <w:left w:val="none" w:sz="0" w:space="0" w:color="auto"/>
                        <w:bottom w:val="none" w:sz="0" w:space="0" w:color="auto"/>
                        <w:right w:val="none" w:sz="0" w:space="0" w:color="auto"/>
                      </w:divBdr>
                      <w:divsChild>
                        <w:div w:id="20525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57027">
              <w:marLeft w:val="0"/>
              <w:marRight w:val="0"/>
              <w:marTop w:val="0"/>
              <w:marBottom w:val="0"/>
              <w:divBdr>
                <w:top w:val="none" w:sz="0" w:space="0" w:color="auto"/>
                <w:left w:val="none" w:sz="0" w:space="0" w:color="auto"/>
                <w:bottom w:val="none" w:sz="0" w:space="0" w:color="auto"/>
                <w:right w:val="none" w:sz="0" w:space="0" w:color="auto"/>
              </w:divBdr>
              <w:divsChild>
                <w:div w:id="1885214209">
                  <w:marLeft w:val="0"/>
                  <w:marRight w:val="0"/>
                  <w:marTop w:val="0"/>
                  <w:marBottom w:val="0"/>
                  <w:divBdr>
                    <w:top w:val="none" w:sz="0" w:space="0" w:color="auto"/>
                    <w:left w:val="none" w:sz="0" w:space="0" w:color="auto"/>
                    <w:bottom w:val="none" w:sz="0" w:space="0" w:color="auto"/>
                    <w:right w:val="none" w:sz="0" w:space="0" w:color="auto"/>
                  </w:divBdr>
                  <w:divsChild>
                    <w:div w:id="3699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89920">
              <w:marLeft w:val="0"/>
              <w:marRight w:val="0"/>
              <w:marTop w:val="0"/>
              <w:marBottom w:val="0"/>
              <w:divBdr>
                <w:top w:val="none" w:sz="0" w:space="0" w:color="auto"/>
                <w:left w:val="none" w:sz="0" w:space="0" w:color="auto"/>
                <w:bottom w:val="none" w:sz="0" w:space="0" w:color="auto"/>
                <w:right w:val="none" w:sz="0" w:space="0" w:color="auto"/>
              </w:divBdr>
            </w:div>
          </w:divsChild>
        </w:div>
        <w:div w:id="1385786613">
          <w:marLeft w:val="0"/>
          <w:marRight w:val="0"/>
          <w:marTop w:val="0"/>
          <w:marBottom w:val="0"/>
          <w:divBdr>
            <w:top w:val="none" w:sz="0" w:space="0" w:color="auto"/>
            <w:left w:val="none" w:sz="0" w:space="0" w:color="auto"/>
            <w:bottom w:val="none" w:sz="0" w:space="0" w:color="auto"/>
            <w:right w:val="none" w:sz="0" w:space="0" w:color="auto"/>
          </w:divBdr>
          <w:divsChild>
            <w:div w:id="13769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30908">
      <w:bodyDiv w:val="1"/>
      <w:marLeft w:val="0"/>
      <w:marRight w:val="0"/>
      <w:marTop w:val="0"/>
      <w:marBottom w:val="0"/>
      <w:divBdr>
        <w:top w:val="none" w:sz="0" w:space="0" w:color="auto"/>
        <w:left w:val="none" w:sz="0" w:space="0" w:color="auto"/>
        <w:bottom w:val="none" w:sz="0" w:space="0" w:color="auto"/>
        <w:right w:val="none" w:sz="0" w:space="0" w:color="auto"/>
      </w:divBdr>
      <w:divsChild>
        <w:div w:id="64962903">
          <w:marLeft w:val="0"/>
          <w:marRight w:val="0"/>
          <w:marTop w:val="0"/>
          <w:marBottom w:val="0"/>
          <w:divBdr>
            <w:top w:val="none" w:sz="0" w:space="0" w:color="auto"/>
            <w:left w:val="none" w:sz="0" w:space="0" w:color="auto"/>
            <w:bottom w:val="none" w:sz="0" w:space="0" w:color="auto"/>
            <w:right w:val="none" w:sz="0" w:space="0" w:color="auto"/>
          </w:divBdr>
          <w:divsChild>
            <w:div w:id="1916738690">
              <w:marLeft w:val="0"/>
              <w:marRight w:val="0"/>
              <w:marTop w:val="0"/>
              <w:marBottom w:val="0"/>
              <w:divBdr>
                <w:top w:val="none" w:sz="0" w:space="0" w:color="auto"/>
                <w:left w:val="none" w:sz="0" w:space="0" w:color="auto"/>
                <w:bottom w:val="none" w:sz="0" w:space="0" w:color="auto"/>
                <w:right w:val="none" w:sz="0" w:space="0" w:color="auto"/>
              </w:divBdr>
              <w:divsChild>
                <w:div w:id="112872820">
                  <w:marLeft w:val="0"/>
                  <w:marRight w:val="0"/>
                  <w:marTop w:val="0"/>
                  <w:marBottom w:val="0"/>
                  <w:divBdr>
                    <w:top w:val="none" w:sz="0" w:space="0" w:color="auto"/>
                    <w:left w:val="none" w:sz="0" w:space="0" w:color="auto"/>
                    <w:bottom w:val="none" w:sz="0" w:space="0" w:color="auto"/>
                    <w:right w:val="none" w:sz="0" w:space="0" w:color="auto"/>
                  </w:divBdr>
                  <w:divsChild>
                    <w:div w:id="1878157116">
                      <w:marLeft w:val="0"/>
                      <w:marRight w:val="0"/>
                      <w:marTop w:val="0"/>
                      <w:marBottom w:val="0"/>
                      <w:divBdr>
                        <w:top w:val="none" w:sz="0" w:space="0" w:color="auto"/>
                        <w:left w:val="none" w:sz="0" w:space="0" w:color="auto"/>
                        <w:bottom w:val="none" w:sz="0" w:space="0" w:color="auto"/>
                        <w:right w:val="none" w:sz="0" w:space="0" w:color="auto"/>
                      </w:divBdr>
                      <w:divsChild>
                        <w:div w:id="940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9307">
              <w:marLeft w:val="0"/>
              <w:marRight w:val="0"/>
              <w:marTop w:val="0"/>
              <w:marBottom w:val="0"/>
              <w:divBdr>
                <w:top w:val="none" w:sz="0" w:space="0" w:color="auto"/>
                <w:left w:val="none" w:sz="0" w:space="0" w:color="auto"/>
                <w:bottom w:val="none" w:sz="0" w:space="0" w:color="auto"/>
                <w:right w:val="none" w:sz="0" w:space="0" w:color="auto"/>
              </w:divBdr>
              <w:divsChild>
                <w:div w:id="1498038695">
                  <w:marLeft w:val="0"/>
                  <w:marRight w:val="0"/>
                  <w:marTop w:val="0"/>
                  <w:marBottom w:val="0"/>
                  <w:divBdr>
                    <w:top w:val="none" w:sz="0" w:space="0" w:color="auto"/>
                    <w:left w:val="none" w:sz="0" w:space="0" w:color="auto"/>
                    <w:bottom w:val="none" w:sz="0" w:space="0" w:color="auto"/>
                    <w:right w:val="none" w:sz="0" w:space="0" w:color="auto"/>
                  </w:divBdr>
                  <w:divsChild>
                    <w:div w:id="10365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620">
              <w:marLeft w:val="0"/>
              <w:marRight w:val="0"/>
              <w:marTop w:val="0"/>
              <w:marBottom w:val="0"/>
              <w:divBdr>
                <w:top w:val="none" w:sz="0" w:space="0" w:color="auto"/>
                <w:left w:val="none" w:sz="0" w:space="0" w:color="auto"/>
                <w:bottom w:val="none" w:sz="0" w:space="0" w:color="auto"/>
                <w:right w:val="none" w:sz="0" w:space="0" w:color="auto"/>
              </w:divBdr>
            </w:div>
          </w:divsChild>
        </w:div>
        <w:div w:id="522793561">
          <w:marLeft w:val="0"/>
          <w:marRight w:val="0"/>
          <w:marTop w:val="0"/>
          <w:marBottom w:val="0"/>
          <w:divBdr>
            <w:top w:val="none" w:sz="0" w:space="0" w:color="auto"/>
            <w:left w:val="none" w:sz="0" w:space="0" w:color="auto"/>
            <w:bottom w:val="none" w:sz="0" w:space="0" w:color="auto"/>
            <w:right w:val="none" w:sz="0" w:space="0" w:color="auto"/>
          </w:divBdr>
          <w:divsChild>
            <w:div w:id="10163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11849">
      <w:bodyDiv w:val="1"/>
      <w:marLeft w:val="0"/>
      <w:marRight w:val="0"/>
      <w:marTop w:val="0"/>
      <w:marBottom w:val="0"/>
      <w:divBdr>
        <w:top w:val="none" w:sz="0" w:space="0" w:color="auto"/>
        <w:left w:val="none" w:sz="0" w:space="0" w:color="auto"/>
        <w:bottom w:val="none" w:sz="0" w:space="0" w:color="auto"/>
        <w:right w:val="none" w:sz="0" w:space="0" w:color="auto"/>
      </w:divBdr>
      <w:divsChild>
        <w:div w:id="1696032212">
          <w:marLeft w:val="0"/>
          <w:marRight w:val="0"/>
          <w:marTop w:val="0"/>
          <w:marBottom w:val="0"/>
          <w:divBdr>
            <w:top w:val="none" w:sz="0" w:space="0" w:color="auto"/>
            <w:left w:val="none" w:sz="0" w:space="0" w:color="auto"/>
            <w:bottom w:val="none" w:sz="0" w:space="0" w:color="auto"/>
            <w:right w:val="none" w:sz="0" w:space="0" w:color="auto"/>
          </w:divBdr>
          <w:divsChild>
            <w:div w:id="44716006">
              <w:marLeft w:val="0"/>
              <w:marRight w:val="0"/>
              <w:marTop w:val="0"/>
              <w:marBottom w:val="0"/>
              <w:divBdr>
                <w:top w:val="none" w:sz="0" w:space="0" w:color="auto"/>
                <w:left w:val="none" w:sz="0" w:space="0" w:color="auto"/>
                <w:bottom w:val="none" w:sz="0" w:space="0" w:color="auto"/>
                <w:right w:val="none" w:sz="0" w:space="0" w:color="auto"/>
              </w:divBdr>
              <w:divsChild>
                <w:div w:id="2035882212">
                  <w:marLeft w:val="0"/>
                  <w:marRight w:val="0"/>
                  <w:marTop w:val="0"/>
                  <w:marBottom w:val="0"/>
                  <w:divBdr>
                    <w:top w:val="none" w:sz="0" w:space="0" w:color="auto"/>
                    <w:left w:val="none" w:sz="0" w:space="0" w:color="auto"/>
                    <w:bottom w:val="none" w:sz="0" w:space="0" w:color="auto"/>
                    <w:right w:val="none" w:sz="0" w:space="0" w:color="auto"/>
                  </w:divBdr>
                  <w:divsChild>
                    <w:div w:id="837576534">
                      <w:marLeft w:val="0"/>
                      <w:marRight w:val="0"/>
                      <w:marTop w:val="0"/>
                      <w:marBottom w:val="0"/>
                      <w:divBdr>
                        <w:top w:val="none" w:sz="0" w:space="0" w:color="auto"/>
                        <w:left w:val="none" w:sz="0" w:space="0" w:color="auto"/>
                        <w:bottom w:val="none" w:sz="0" w:space="0" w:color="auto"/>
                        <w:right w:val="none" w:sz="0" w:space="0" w:color="auto"/>
                      </w:divBdr>
                      <w:divsChild>
                        <w:div w:id="11934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3323">
              <w:marLeft w:val="0"/>
              <w:marRight w:val="0"/>
              <w:marTop w:val="0"/>
              <w:marBottom w:val="0"/>
              <w:divBdr>
                <w:top w:val="none" w:sz="0" w:space="0" w:color="auto"/>
                <w:left w:val="none" w:sz="0" w:space="0" w:color="auto"/>
                <w:bottom w:val="none" w:sz="0" w:space="0" w:color="auto"/>
                <w:right w:val="none" w:sz="0" w:space="0" w:color="auto"/>
              </w:divBdr>
              <w:divsChild>
                <w:div w:id="71322064">
                  <w:marLeft w:val="0"/>
                  <w:marRight w:val="0"/>
                  <w:marTop w:val="0"/>
                  <w:marBottom w:val="0"/>
                  <w:divBdr>
                    <w:top w:val="none" w:sz="0" w:space="0" w:color="auto"/>
                    <w:left w:val="none" w:sz="0" w:space="0" w:color="auto"/>
                    <w:bottom w:val="none" w:sz="0" w:space="0" w:color="auto"/>
                    <w:right w:val="none" w:sz="0" w:space="0" w:color="auto"/>
                  </w:divBdr>
                  <w:divsChild>
                    <w:div w:id="14699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1192">
              <w:marLeft w:val="0"/>
              <w:marRight w:val="0"/>
              <w:marTop w:val="0"/>
              <w:marBottom w:val="0"/>
              <w:divBdr>
                <w:top w:val="none" w:sz="0" w:space="0" w:color="auto"/>
                <w:left w:val="none" w:sz="0" w:space="0" w:color="auto"/>
                <w:bottom w:val="none" w:sz="0" w:space="0" w:color="auto"/>
                <w:right w:val="none" w:sz="0" w:space="0" w:color="auto"/>
              </w:divBdr>
            </w:div>
          </w:divsChild>
        </w:div>
        <w:div w:id="1356419082">
          <w:marLeft w:val="0"/>
          <w:marRight w:val="0"/>
          <w:marTop w:val="0"/>
          <w:marBottom w:val="0"/>
          <w:divBdr>
            <w:top w:val="none" w:sz="0" w:space="0" w:color="auto"/>
            <w:left w:val="none" w:sz="0" w:space="0" w:color="auto"/>
            <w:bottom w:val="none" w:sz="0" w:space="0" w:color="auto"/>
            <w:right w:val="none" w:sz="0" w:space="0" w:color="auto"/>
          </w:divBdr>
          <w:divsChild>
            <w:div w:id="4324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50492">
      <w:bodyDiv w:val="1"/>
      <w:marLeft w:val="0"/>
      <w:marRight w:val="0"/>
      <w:marTop w:val="0"/>
      <w:marBottom w:val="0"/>
      <w:divBdr>
        <w:top w:val="none" w:sz="0" w:space="0" w:color="auto"/>
        <w:left w:val="none" w:sz="0" w:space="0" w:color="auto"/>
        <w:bottom w:val="none" w:sz="0" w:space="0" w:color="auto"/>
        <w:right w:val="none" w:sz="0" w:space="0" w:color="auto"/>
      </w:divBdr>
      <w:divsChild>
        <w:div w:id="982584230">
          <w:marLeft w:val="0"/>
          <w:marRight w:val="0"/>
          <w:marTop w:val="0"/>
          <w:marBottom w:val="0"/>
          <w:divBdr>
            <w:top w:val="none" w:sz="0" w:space="0" w:color="auto"/>
            <w:left w:val="none" w:sz="0" w:space="0" w:color="auto"/>
            <w:bottom w:val="none" w:sz="0" w:space="0" w:color="auto"/>
            <w:right w:val="none" w:sz="0" w:space="0" w:color="auto"/>
          </w:divBdr>
          <w:divsChild>
            <w:div w:id="572080435">
              <w:marLeft w:val="0"/>
              <w:marRight w:val="0"/>
              <w:marTop w:val="0"/>
              <w:marBottom w:val="0"/>
              <w:divBdr>
                <w:top w:val="none" w:sz="0" w:space="0" w:color="auto"/>
                <w:left w:val="none" w:sz="0" w:space="0" w:color="auto"/>
                <w:bottom w:val="none" w:sz="0" w:space="0" w:color="auto"/>
                <w:right w:val="none" w:sz="0" w:space="0" w:color="auto"/>
              </w:divBdr>
              <w:divsChild>
                <w:div w:id="34234066">
                  <w:marLeft w:val="0"/>
                  <w:marRight w:val="0"/>
                  <w:marTop w:val="0"/>
                  <w:marBottom w:val="0"/>
                  <w:divBdr>
                    <w:top w:val="none" w:sz="0" w:space="0" w:color="auto"/>
                    <w:left w:val="none" w:sz="0" w:space="0" w:color="auto"/>
                    <w:bottom w:val="none" w:sz="0" w:space="0" w:color="auto"/>
                    <w:right w:val="none" w:sz="0" w:space="0" w:color="auto"/>
                  </w:divBdr>
                </w:div>
                <w:div w:id="652683992">
                  <w:marLeft w:val="0"/>
                  <w:marRight w:val="0"/>
                  <w:marTop w:val="0"/>
                  <w:marBottom w:val="0"/>
                  <w:divBdr>
                    <w:top w:val="none" w:sz="0" w:space="0" w:color="auto"/>
                    <w:left w:val="none" w:sz="0" w:space="0" w:color="auto"/>
                    <w:bottom w:val="none" w:sz="0" w:space="0" w:color="auto"/>
                    <w:right w:val="none" w:sz="0" w:space="0" w:color="auto"/>
                  </w:divBdr>
                  <w:divsChild>
                    <w:div w:id="1291014918">
                      <w:marLeft w:val="0"/>
                      <w:marRight w:val="0"/>
                      <w:marTop w:val="0"/>
                      <w:marBottom w:val="0"/>
                      <w:divBdr>
                        <w:top w:val="none" w:sz="0" w:space="0" w:color="auto"/>
                        <w:left w:val="none" w:sz="0" w:space="0" w:color="auto"/>
                        <w:bottom w:val="none" w:sz="0" w:space="0" w:color="auto"/>
                        <w:right w:val="none" w:sz="0" w:space="0" w:color="auto"/>
                      </w:divBdr>
                      <w:divsChild>
                        <w:div w:id="4924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1152">
              <w:marLeft w:val="0"/>
              <w:marRight w:val="0"/>
              <w:marTop w:val="0"/>
              <w:marBottom w:val="0"/>
              <w:divBdr>
                <w:top w:val="none" w:sz="0" w:space="0" w:color="auto"/>
                <w:left w:val="none" w:sz="0" w:space="0" w:color="auto"/>
                <w:bottom w:val="none" w:sz="0" w:space="0" w:color="auto"/>
                <w:right w:val="none" w:sz="0" w:space="0" w:color="auto"/>
              </w:divBdr>
              <w:divsChild>
                <w:div w:id="1276213019">
                  <w:marLeft w:val="0"/>
                  <w:marRight w:val="0"/>
                  <w:marTop w:val="0"/>
                  <w:marBottom w:val="0"/>
                  <w:divBdr>
                    <w:top w:val="none" w:sz="0" w:space="0" w:color="auto"/>
                    <w:left w:val="none" w:sz="0" w:space="0" w:color="auto"/>
                    <w:bottom w:val="none" w:sz="0" w:space="0" w:color="auto"/>
                    <w:right w:val="none" w:sz="0" w:space="0" w:color="auto"/>
                  </w:divBdr>
                  <w:divsChild>
                    <w:div w:id="1586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663">
              <w:marLeft w:val="0"/>
              <w:marRight w:val="0"/>
              <w:marTop w:val="0"/>
              <w:marBottom w:val="0"/>
              <w:divBdr>
                <w:top w:val="none" w:sz="0" w:space="0" w:color="auto"/>
                <w:left w:val="none" w:sz="0" w:space="0" w:color="auto"/>
                <w:bottom w:val="none" w:sz="0" w:space="0" w:color="auto"/>
                <w:right w:val="none" w:sz="0" w:space="0" w:color="auto"/>
              </w:divBdr>
            </w:div>
          </w:divsChild>
        </w:div>
        <w:div w:id="898251874">
          <w:marLeft w:val="0"/>
          <w:marRight w:val="0"/>
          <w:marTop w:val="0"/>
          <w:marBottom w:val="0"/>
          <w:divBdr>
            <w:top w:val="none" w:sz="0" w:space="0" w:color="auto"/>
            <w:left w:val="none" w:sz="0" w:space="0" w:color="auto"/>
            <w:bottom w:val="none" w:sz="0" w:space="0" w:color="auto"/>
            <w:right w:val="none" w:sz="0" w:space="0" w:color="auto"/>
          </w:divBdr>
          <w:divsChild>
            <w:div w:id="20018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916">
      <w:bodyDiv w:val="1"/>
      <w:marLeft w:val="0"/>
      <w:marRight w:val="0"/>
      <w:marTop w:val="0"/>
      <w:marBottom w:val="0"/>
      <w:divBdr>
        <w:top w:val="none" w:sz="0" w:space="0" w:color="auto"/>
        <w:left w:val="none" w:sz="0" w:space="0" w:color="auto"/>
        <w:bottom w:val="none" w:sz="0" w:space="0" w:color="auto"/>
        <w:right w:val="none" w:sz="0" w:space="0" w:color="auto"/>
      </w:divBdr>
      <w:divsChild>
        <w:div w:id="1563326304">
          <w:marLeft w:val="0"/>
          <w:marRight w:val="0"/>
          <w:marTop w:val="0"/>
          <w:marBottom w:val="0"/>
          <w:divBdr>
            <w:top w:val="none" w:sz="0" w:space="0" w:color="auto"/>
            <w:left w:val="none" w:sz="0" w:space="0" w:color="auto"/>
            <w:bottom w:val="none" w:sz="0" w:space="0" w:color="auto"/>
            <w:right w:val="none" w:sz="0" w:space="0" w:color="auto"/>
          </w:divBdr>
          <w:divsChild>
            <w:div w:id="1087271626">
              <w:marLeft w:val="0"/>
              <w:marRight w:val="0"/>
              <w:marTop w:val="0"/>
              <w:marBottom w:val="0"/>
              <w:divBdr>
                <w:top w:val="none" w:sz="0" w:space="0" w:color="auto"/>
                <w:left w:val="none" w:sz="0" w:space="0" w:color="auto"/>
                <w:bottom w:val="none" w:sz="0" w:space="0" w:color="auto"/>
                <w:right w:val="none" w:sz="0" w:space="0" w:color="auto"/>
              </w:divBdr>
              <w:divsChild>
                <w:div w:id="2136869193">
                  <w:marLeft w:val="0"/>
                  <w:marRight w:val="0"/>
                  <w:marTop w:val="0"/>
                  <w:marBottom w:val="0"/>
                  <w:divBdr>
                    <w:top w:val="none" w:sz="0" w:space="0" w:color="auto"/>
                    <w:left w:val="none" w:sz="0" w:space="0" w:color="auto"/>
                    <w:bottom w:val="none" w:sz="0" w:space="0" w:color="auto"/>
                    <w:right w:val="none" w:sz="0" w:space="0" w:color="auto"/>
                  </w:divBdr>
                  <w:divsChild>
                    <w:div w:id="173805108">
                      <w:marLeft w:val="0"/>
                      <w:marRight w:val="0"/>
                      <w:marTop w:val="0"/>
                      <w:marBottom w:val="0"/>
                      <w:divBdr>
                        <w:top w:val="none" w:sz="0" w:space="0" w:color="auto"/>
                        <w:left w:val="none" w:sz="0" w:space="0" w:color="auto"/>
                        <w:bottom w:val="none" w:sz="0" w:space="0" w:color="auto"/>
                        <w:right w:val="none" w:sz="0" w:space="0" w:color="auto"/>
                      </w:divBdr>
                      <w:divsChild>
                        <w:div w:id="12702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3675">
              <w:marLeft w:val="0"/>
              <w:marRight w:val="0"/>
              <w:marTop w:val="0"/>
              <w:marBottom w:val="0"/>
              <w:divBdr>
                <w:top w:val="none" w:sz="0" w:space="0" w:color="auto"/>
                <w:left w:val="none" w:sz="0" w:space="0" w:color="auto"/>
                <w:bottom w:val="none" w:sz="0" w:space="0" w:color="auto"/>
                <w:right w:val="none" w:sz="0" w:space="0" w:color="auto"/>
              </w:divBdr>
              <w:divsChild>
                <w:div w:id="911353378">
                  <w:marLeft w:val="0"/>
                  <w:marRight w:val="0"/>
                  <w:marTop w:val="0"/>
                  <w:marBottom w:val="0"/>
                  <w:divBdr>
                    <w:top w:val="none" w:sz="0" w:space="0" w:color="auto"/>
                    <w:left w:val="none" w:sz="0" w:space="0" w:color="auto"/>
                    <w:bottom w:val="none" w:sz="0" w:space="0" w:color="auto"/>
                    <w:right w:val="none" w:sz="0" w:space="0" w:color="auto"/>
                  </w:divBdr>
                  <w:divsChild>
                    <w:div w:id="11971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0571">
              <w:marLeft w:val="0"/>
              <w:marRight w:val="0"/>
              <w:marTop w:val="0"/>
              <w:marBottom w:val="0"/>
              <w:divBdr>
                <w:top w:val="none" w:sz="0" w:space="0" w:color="auto"/>
                <w:left w:val="none" w:sz="0" w:space="0" w:color="auto"/>
                <w:bottom w:val="none" w:sz="0" w:space="0" w:color="auto"/>
                <w:right w:val="none" w:sz="0" w:space="0" w:color="auto"/>
              </w:divBdr>
            </w:div>
          </w:divsChild>
        </w:div>
        <w:div w:id="1682469440">
          <w:marLeft w:val="0"/>
          <w:marRight w:val="0"/>
          <w:marTop w:val="0"/>
          <w:marBottom w:val="0"/>
          <w:divBdr>
            <w:top w:val="none" w:sz="0" w:space="0" w:color="auto"/>
            <w:left w:val="none" w:sz="0" w:space="0" w:color="auto"/>
            <w:bottom w:val="none" w:sz="0" w:space="0" w:color="auto"/>
            <w:right w:val="none" w:sz="0" w:space="0" w:color="auto"/>
          </w:divBdr>
          <w:divsChild>
            <w:div w:id="12248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4493">
      <w:bodyDiv w:val="1"/>
      <w:marLeft w:val="0"/>
      <w:marRight w:val="0"/>
      <w:marTop w:val="0"/>
      <w:marBottom w:val="0"/>
      <w:divBdr>
        <w:top w:val="none" w:sz="0" w:space="0" w:color="auto"/>
        <w:left w:val="none" w:sz="0" w:space="0" w:color="auto"/>
        <w:bottom w:val="none" w:sz="0" w:space="0" w:color="auto"/>
        <w:right w:val="none" w:sz="0" w:space="0" w:color="auto"/>
      </w:divBdr>
      <w:divsChild>
        <w:div w:id="590166476">
          <w:marLeft w:val="0"/>
          <w:marRight w:val="0"/>
          <w:marTop w:val="0"/>
          <w:marBottom w:val="0"/>
          <w:divBdr>
            <w:top w:val="none" w:sz="0" w:space="0" w:color="auto"/>
            <w:left w:val="none" w:sz="0" w:space="0" w:color="auto"/>
            <w:bottom w:val="none" w:sz="0" w:space="0" w:color="auto"/>
            <w:right w:val="none" w:sz="0" w:space="0" w:color="auto"/>
          </w:divBdr>
          <w:divsChild>
            <w:div w:id="788158621">
              <w:marLeft w:val="0"/>
              <w:marRight w:val="0"/>
              <w:marTop w:val="0"/>
              <w:marBottom w:val="0"/>
              <w:divBdr>
                <w:top w:val="none" w:sz="0" w:space="0" w:color="auto"/>
                <w:left w:val="none" w:sz="0" w:space="0" w:color="auto"/>
                <w:bottom w:val="none" w:sz="0" w:space="0" w:color="auto"/>
                <w:right w:val="none" w:sz="0" w:space="0" w:color="auto"/>
              </w:divBdr>
              <w:divsChild>
                <w:div w:id="1224828042">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sChild>
                        <w:div w:id="77910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5066">
              <w:marLeft w:val="0"/>
              <w:marRight w:val="0"/>
              <w:marTop w:val="0"/>
              <w:marBottom w:val="0"/>
              <w:divBdr>
                <w:top w:val="none" w:sz="0" w:space="0" w:color="auto"/>
                <w:left w:val="none" w:sz="0" w:space="0" w:color="auto"/>
                <w:bottom w:val="none" w:sz="0" w:space="0" w:color="auto"/>
                <w:right w:val="none" w:sz="0" w:space="0" w:color="auto"/>
              </w:divBdr>
              <w:divsChild>
                <w:div w:id="528494905">
                  <w:marLeft w:val="0"/>
                  <w:marRight w:val="0"/>
                  <w:marTop w:val="0"/>
                  <w:marBottom w:val="0"/>
                  <w:divBdr>
                    <w:top w:val="none" w:sz="0" w:space="0" w:color="auto"/>
                    <w:left w:val="none" w:sz="0" w:space="0" w:color="auto"/>
                    <w:bottom w:val="none" w:sz="0" w:space="0" w:color="auto"/>
                    <w:right w:val="none" w:sz="0" w:space="0" w:color="auto"/>
                  </w:divBdr>
                  <w:divsChild>
                    <w:div w:id="4864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334">
              <w:marLeft w:val="0"/>
              <w:marRight w:val="0"/>
              <w:marTop w:val="0"/>
              <w:marBottom w:val="0"/>
              <w:divBdr>
                <w:top w:val="none" w:sz="0" w:space="0" w:color="auto"/>
                <w:left w:val="none" w:sz="0" w:space="0" w:color="auto"/>
                <w:bottom w:val="none" w:sz="0" w:space="0" w:color="auto"/>
                <w:right w:val="none" w:sz="0" w:space="0" w:color="auto"/>
              </w:divBdr>
            </w:div>
          </w:divsChild>
        </w:div>
        <w:div w:id="1181309632">
          <w:marLeft w:val="0"/>
          <w:marRight w:val="0"/>
          <w:marTop w:val="0"/>
          <w:marBottom w:val="0"/>
          <w:divBdr>
            <w:top w:val="none" w:sz="0" w:space="0" w:color="auto"/>
            <w:left w:val="none" w:sz="0" w:space="0" w:color="auto"/>
            <w:bottom w:val="none" w:sz="0" w:space="0" w:color="auto"/>
            <w:right w:val="none" w:sz="0" w:space="0" w:color="auto"/>
          </w:divBdr>
          <w:divsChild>
            <w:div w:id="15948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1336">
      <w:bodyDiv w:val="1"/>
      <w:marLeft w:val="0"/>
      <w:marRight w:val="0"/>
      <w:marTop w:val="0"/>
      <w:marBottom w:val="0"/>
      <w:divBdr>
        <w:top w:val="none" w:sz="0" w:space="0" w:color="auto"/>
        <w:left w:val="none" w:sz="0" w:space="0" w:color="auto"/>
        <w:bottom w:val="none" w:sz="0" w:space="0" w:color="auto"/>
        <w:right w:val="none" w:sz="0" w:space="0" w:color="auto"/>
      </w:divBdr>
      <w:divsChild>
        <w:div w:id="1018581385">
          <w:marLeft w:val="0"/>
          <w:marRight w:val="0"/>
          <w:marTop w:val="0"/>
          <w:marBottom w:val="0"/>
          <w:divBdr>
            <w:top w:val="none" w:sz="0" w:space="0" w:color="auto"/>
            <w:left w:val="none" w:sz="0" w:space="0" w:color="auto"/>
            <w:bottom w:val="none" w:sz="0" w:space="0" w:color="auto"/>
            <w:right w:val="none" w:sz="0" w:space="0" w:color="auto"/>
          </w:divBdr>
          <w:divsChild>
            <w:div w:id="336812287">
              <w:marLeft w:val="0"/>
              <w:marRight w:val="0"/>
              <w:marTop w:val="0"/>
              <w:marBottom w:val="0"/>
              <w:divBdr>
                <w:top w:val="none" w:sz="0" w:space="0" w:color="auto"/>
                <w:left w:val="none" w:sz="0" w:space="0" w:color="auto"/>
                <w:bottom w:val="none" w:sz="0" w:space="0" w:color="auto"/>
                <w:right w:val="none" w:sz="0" w:space="0" w:color="auto"/>
              </w:divBdr>
            </w:div>
            <w:div w:id="2067029146">
              <w:marLeft w:val="0"/>
              <w:marRight w:val="0"/>
              <w:marTop w:val="0"/>
              <w:marBottom w:val="0"/>
              <w:divBdr>
                <w:top w:val="none" w:sz="0" w:space="0" w:color="auto"/>
                <w:left w:val="none" w:sz="0" w:space="0" w:color="auto"/>
                <w:bottom w:val="none" w:sz="0" w:space="0" w:color="auto"/>
                <w:right w:val="none" w:sz="0" w:space="0" w:color="auto"/>
              </w:divBdr>
              <w:divsChild>
                <w:div w:id="1530220059">
                  <w:marLeft w:val="0"/>
                  <w:marRight w:val="0"/>
                  <w:marTop w:val="0"/>
                  <w:marBottom w:val="0"/>
                  <w:divBdr>
                    <w:top w:val="none" w:sz="0" w:space="0" w:color="auto"/>
                    <w:left w:val="none" w:sz="0" w:space="0" w:color="auto"/>
                    <w:bottom w:val="none" w:sz="0" w:space="0" w:color="auto"/>
                    <w:right w:val="none" w:sz="0" w:space="0" w:color="auto"/>
                  </w:divBdr>
                  <w:divsChild>
                    <w:div w:id="167668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5108">
              <w:marLeft w:val="0"/>
              <w:marRight w:val="0"/>
              <w:marTop w:val="0"/>
              <w:marBottom w:val="0"/>
              <w:divBdr>
                <w:top w:val="none" w:sz="0" w:space="0" w:color="auto"/>
                <w:left w:val="none" w:sz="0" w:space="0" w:color="auto"/>
                <w:bottom w:val="none" w:sz="0" w:space="0" w:color="auto"/>
                <w:right w:val="none" w:sz="0" w:space="0" w:color="auto"/>
              </w:divBdr>
            </w:div>
          </w:divsChild>
        </w:div>
        <w:div w:id="81218122">
          <w:marLeft w:val="0"/>
          <w:marRight w:val="0"/>
          <w:marTop w:val="0"/>
          <w:marBottom w:val="0"/>
          <w:divBdr>
            <w:top w:val="none" w:sz="0" w:space="0" w:color="auto"/>
            <w:left w:val="none" w:sz="0" w:space="0" w:color="auto"/>
            <w:bottom w:val="none" w:sz="0" w:space="0" w:color="auto"/>
            <w:right w:val="none" w:sz="0" w:space="0" w:color="auto"/>
          </w:divBdr>
          <w:divsChild>
            <w:div w:id="5619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6483">
      <w:bodyDiv w:val="1"/>
      <w:marLeft w:val="0"/>
      <w:marRight w:val="0"/>
      <w:marTop w:val="0"/>
      <w:marBottom w:val="0"/>
      <w:divBdr>
        <w:top w:val="none" w:sz="0" w:space="0" w:color="auto"/>
        <w:left w:val="none" w:sz="0" w:space="0" w:color="auto"/>
        <w:bottom w:val="none" w:sz="0" w:space="0" w:color="auto"/>
        <w:right w:val="none" w:sz="0" w:space="0" w:color="auto"/>
      </w:divBdr>
      <w:divsChild>
        <w:div w:id="674066805">
          <w:marLeft w:val="0"/>
          <w:marRight w:val="0"/>
          <w:marTop w:val="0"/>
          <w:marBottom w:val="0"/>
          <w:divBdr>
            <w:top w:val="none" w:sz="0" w:space="0" w:color="auto"/>
            <w:left w:val="none" w:sz="0" w:space="0" w:color="auto"/>
            <w:bottom w:val="none" w:sz="0" w:space="0" w:color="auto"/>
            <w:right w:val="none" w:sz="0" w:space="0" w:color="auto"/>
          </w:divBdr>
          <w:divsChild>
            <w:div w:id="332681991">
              <w:marLeft w:val="0"/>
              <w:marRight w:val="0"/>
              <w:marTop w:val="0"/>
              <w:marBottom w:val="0"/>
              <w:divBdr>
                <w:top w:val="none" w:sz="0" w:space="0" w:color="auto"/>
                <w:left w:val="none" w:sz="0" w:space="0" w:color="auto"/>
                <w:bottom w:val="none" w:sz="0" w:space="0" w:color="auto"/>
                <w:right w:val="none" w:sz="0" w:space="0" w:color="auto"/>
              </w:divBdr>
              <w:divsChild>
                <w:div w:id="879977059">
                  <w:marLeft w:val="0"/>
                  <w:marRight w:val="0"/>
                  <w:marTop w:val="0"/>
                  <w:marBottom w:val="0"/>
                  <w:divBdr>
                    <w:top w:val="none" w:sz="0" w:space="0" w:color="auto"/>
                    <w:left w:val="none" w:sz="0" w:space="0" w:color="auto"/>
                    <w:bottom w:val="none" w:sz="0" w:space="0" w:color="auto"/>
                    <w:right w:val="none" w:sz="0" w:space="0" w:color="auto"/>
                  </w:divBdr>
                  <w:divsChild>
                    <w:div w:id="933704515">
                      <w:marLeft w:val="0"/>
                      <w:marRight w:val="0"/>
                      <w:marTop w:val="0"/>
                      <w:marBottom w:val="0"/>
                      <w:divBdr>
                        <w:top w:val="none" w:sz="0" w:space="0" w:color="auto"/>
                        <w:left w:val="none" w:sz="0" w:space="0" w:color="auto"/>
                        <w:bottom w:val="none" w:sz="0" w:space="0" w:color="auto"/>
                        <w:right w:val="none" w:sz="0" w:space="0" w:color="auto"/>
                      </w:divBdr>
                      <w:divsChild>
                        <w:div w:id="82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7805">
              <w:marLeft w:val="0"/>
              <w:marRight w:val="0"/>
              <w:marTop w:val="0"/>
              <w:marBottom w:val="0"/>
              <w:divBdr>
                <w:top w:val="none" w:sz="0" w:space="0" w:color="auto"/>
                <w:left w:val="none" w:sz="0" w:space="0" w:color="auto"/>
                <w:bottom w:val="none" w:sz="0" w:space="0" w:color="auto"/>
                <w:right w:val="none" w:sz="0" w:space="0" w:color="auto"/>
              </w:divBdr>
              <w:divsChild>
                <w:div w:id="1834909106">
                  <w:marLeft w:val="0"/>
                  <w:marRight w:val="0"/>
                  <w:marTop w:val="0"/>
                  <w:marBottom w:val="0"/>
                  <w:divBdr>
                    <w:top w:val="none" w:sz="0" w:space="0" w:color="auto"/>
                    <w:left w:val="none" w:sz="0" w:space="0" w:color="auto"/>
                    <w:bottom w:val="none" w:sz="0" w:space="0" w:color="auto"/>
                    <w:right w:val="none" w:sz="0" w:space="0" w:color="auto"/>
                  </w:divBdr>
                  <w:divsChild>
                    <w:div w:id="1385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7703">
              <w:marLeft w:val="0"/>
              <w:marRight w:val="0"/>
              <w:marTop w:val="0"/>
              <w:marBottom w:val="0"/>
              <w:divBdr>
                <w:top w:val="none" w:sz="0" w:space="0" w:color="auto"/>
                <w:left w:val="none" w:sz="0" w:space="0" w:color="auto"/>
                <w:bottom w:val="none" w:sz="0" w:space="0" w:color="auto"/>
                <w:right w:val="none" w:sz="0" w:space="0" w:color="auto"/>
              </w:divBdr>
            </w:div>
          </w:divsChild>
        </w:div>
        <w:div w:id="1998999735">
          <w:marLeft w:val="0"/>
          <w:marRight w:val="0"/>
          <w:marTop w:val="0"/>
          <w:marBottom w:val="0"/>
          <w:divBdr>
            <w:top w:val="none" w:sz="0" w:space="0" w:color="auto"/>
            <w:left w:val="none" w:sz="0" w:space="0" w:color="auto"/>
            <w:bottom w:val="none" w:sz="0" w:space="0" w:color="auto"/>
            <w:right w:val="none" w:sz="0" w:space="0" w:color="auto"/>
          </w:divBdr>
          <w:divsChild>
            <w:div w:id="1313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2853">
      <w:bodyDiv w:val="1"/>
      <w:marLeft w:val="0"/>
      <w:marRight w:val="0"/>
      <w:marTop w:val="0"/>
      <w:marBottom w:val="0"/>
      <w:divBdr>
        <w:top w:val="none" w:sz="0" w:space="0" w:color="auto"/>
        <w:left w:val="none" w:sz="0" w:space="0" w:color="auto"/>
        <w:bottom w:val="none" w:sz="0" w:space="0" w:color="auto"/>
        <w:right w:val="none" w:sz="0" w:space="0" w:color="auto"/>
      </w:divBdr>
      <w:divsChild>
        <w:div w:id="1176115925">
          <w:marLeft w:val="0"/>
          <w:marRight w:val="0"/>
          <w:marTop w:val="0"/>
          <w:marBottom w:val="0"/>
          <w:divBdr>
            <w:top w:val="none" w:sz="0" w:space="0" w:color="auto"/>
            <w:left w:val="none" w:sz="0" w:space="0" w:color="auto"/>
            <w:bottom w:val="none" w:sz="0" w:space="0" w:color="auto"/>
            <w:right w:val="none" w:sz="0" w:space="0" w:color="auto"/>
          </w:divBdr>
          <w:divsChild>
            <w:div w:id="157160468">
              <w:marLeft w:val="0"/>
              <w:marRight w:val="0"/>
              <w:marTop w:val="0"/>
              <w:marBottom w:val="0"/>
              <w:divBdr>
                <w:top w:val="none" w:sz="0" w:space="0" w:color="auto"/>
                <w:left w:val="none" w:sz="0" w:space="0" w:color="auto"/>
                <w:bottom w:val="none" w:sz="0" w:space="0" w:color="auto"/>
                <w:right w:val="none" w:sz="0" w:space="0" w:color="auto"/>
              </w:divBdr>
              <w:divsChild>
                <w:div w:id="899943465">
                  <w:marLeft w:val="0"/>
                  <w:marRight w:val="0"/>
                  <w:marTop w:val="0"/>
                  <w:marBottom w:val="0"/>
                  <w:divBdr>
                    <w:top w:val="none" w:sz="0" w:space="0" w:color="auto"/>
                    <w:left w:val="none" w:sz="0" w:space="0" w:color="auto"/>
                    <w:bottom w:val="none" w:sz="0" w:space="0" w:color="auto"/>
                    <w:right w:val="none" w:sz="0" w:space="0" w:color="auto"/>
                  </w:divBdr>
                  <w:divsChild>
                    <w:div w:id="2097510303">
                      <w:marLeft w:val="0"/>
                      <w:marRight w:val="0"/>
                      <w:marTop w:val="0"/>
                      <w:marBottom w:val="0"/>
                      <w:divBdr>
                        <w:top w:val="none" w:sz="0" w:space="0" w:color="auto"/>
                        <w:left w:val="none" w:sz="0" w:space="0" w:color="auto"/>
                        <w:bottom w:val="none" w:sz="0" w:space="0" w:color="auto"/>
                        <w:right w:val="none" w:sz="0" w:space="0" w:color="auto"/>
                      </w:divBdr>
                      <w:divsChild>
                        <w:div w:id="366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3157">
              <w:marLeft w:val="0"/>
              <w:marRight w:val="0"/>
              <w:marTop w:val="0"/>
              <w:marBottom w:val="0"/>
              <w:divBdr>
                <w:top w:val="none" w:sz="0" w:space="0" w:color="auto"/>
                <w:left w:val="none" w:sz="0" w:space="0" w:color="auto"/>
                <w:bottom w:val="none" w:sz="0" w:space="0" w:color="auto"/>
                <w:right w:val="none" w:sz="0" w:space="0" w:color="auto"/>
              </w:divBdr>
              <w:divsChild>
                <w:div w:id="458575288">
                  <w:marLeft w:val="0"/>
                  <w:marRight w:val="0"/>
                  <w:marTop w:val="0"/>
                  <w:marBottom w:val="0"/>
                  <w:divBdr>
                    <w:top w:val="none" w:sz="0" w:space="0" w:color="auto"/>
                    <w:left w:val="none" w:sz="0" w:space="0" w:color="auto"/>
                    <w:bottom w:val="none" w:sz="0" w:space="0" w:color="auto"/>
                    <w:right w:val="none" w:sz="0" w:space="0" w:color="auto"/>
                  </w:divBdr>
                  <w:divsChild>
                    <w:div w:id="14068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4298">
              <w:marLeft w:val="0"/>
              <w:marRight w:val="0"/>
              <w:marTop w:val="0"/>
              <w:marBottom w:val="0"/>
              <w:divBdr>
                <w:top w:val="none" w:sz="0" w:space="0" w:color="auto"/>
                <w:left w:val="none" w:sz="0" w:space="0" w:color="auto"/>
                <w:bottom w:val="none" w:sz="0" w:space="0" w:color="auto"/>
                <w:right w:val="none" w:sz="0" w:space="0" w:color="auto"/>
              </w:divBdr>
            </w:div>
          </w:divsChild>
        </w:div>
        <w:div w:id="620920408">
          <w:marLeft w:val="0"/>
          <w:marRight w:val="0"/>
          <w:marTop w:val="0"/>
          <w:marBottom w:val="0"/>
          <w:divBdr>
            <w:top w:val="none" w:sz="0" w:space="0" w:color="auto"/>
            <w:left w:val="none" w:sz="0" w:space="0" w:color="auto"/>
            <w:bottom w:val="none" w:sz="0" w:space="0" w:color="auto"/>
            <w:right w:val="none" w:sz="0" w:space="0" w:color="auto"/>
          </w:divBdr>
          <w:divsChild>
            <w:div w:id="1528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4170">
      <w:bodyDiv w:val="1"/>
      <w:marLeft w:val="0"/>
      <w:marRight w:val="0"/>
      <w:marTop w:val="0"/>
      <w:marBottom w:val="0"/>
      <w:divBdr>
        <w:top w:val="none" w:sz="0" w:space="0" w:color="auto"/>
        <w:left w:val="none" w:sz="0" w:space="0" w:color="auto"/>
        <w:bottom w:val="none" w:sz="0" w:space="0" w:color="auto"/>
        <w:right w:val="none" w:sz="0" w:space="0" w:color="auto"/>
      </w:divBdr>
      <w:divsChild>
        <w:div w:id="575240474">
          <w:marLeft w:val="0"/>
          <w:marRight w:val="0"/>
          <w:marTop w:val="0"/>
          <w:marBottom w:val="0"/>
          <w:divBdr>
            <w:top w:val="none" w:sz="0" w:space="0" w:color="auto"/>
            <w:left w:val="none" w:sz="0" w:space="0" w:color="auto"/>
            <w:bottom w:val="none" w:sz="0" w:space="0" w:color="auto"/>
            <w:right w:val="none" w:sz="0" w:space="0" w:color="auto"/>
          </w:divBdr>
          <w:divsChild>
            <w:div w:id="1045642604">
              <w:marLeft w:val="0"/>
              <w:marRight w:val="0"/>
              <w:marTop w:val="0"/>
              <w:marBottom w:val="0"/>
              <w:divBdr>
                <w:top w:val="none" w:sz="0" w:space="0" w:color="auto"/>
                <w:left w:val="none" w:sz="0" w:space="0" w:color="auto"/>
                <w:bottom w:val="none" w:sz="0" w:space="0" w:color="auto"/>
                <w:right w:val="none" w:sz="0" w:space="0" w:color="auto"/>
              </w:divBdr>
              <w:divsChild>
                <w:div w:id="219705750">
                  <w:marLeft w:val="0"/>
                  <w:marRight w:val="0"/>
                  <w:marTop w:val="0"/>
                  <w:marBottom w:val="0"/>
                  <w:divBdr>
                    <w:top w:val="none" w:sz="0" w:space="0" w:color="auto"/>
                    <w:left w:val="none" w:sz="0" w:space="0" w:color="auto"/>
                    <w:bottom w:val="none" w:sz="0" w:space="0" w:color="auto"/>
                    <w:right w:val="none" w:sz="0" w:space="0" w:color="auto"/>
                  </w:divBdr>
                </w:div>
                <w:div w:id="402409775">
                  <w:marLeft w:val="0"/>
                  <w:marRight w:val="0"/>
                  <w:marTop w:val="0"/>
                  <w:marBottom w:val="0"/>
                  <w:divBdr>
                    <w:top w:val="none" w:sz="0" w:space="0" w:color="auto"/>
                    <w:left w:val="none" w:sz="0" w:space="0" w:color="auto"/>
                    <w:bottom w:val="none" w:sz="0" w:space="0" w:color="auto"/>
                    <w:right w:val="none" w:sz="0" w:space="0" w:color="auto"/>
                  </w:divBdr>
                  <w:divsChild>
                    <w:div w:id="304816121">
                      <w:marLeft w:val="0"/>
                      <w:marRight w:val="0"/>
                      <w:marTop w:val="0"/>
                      <w:marBottom w:val="0"/>
                      <w:divBdr>
                        <w:top w:val="none" w:sz="0" w:space="0" w:color="auto"/>
                        <w:left w:val="none" w:sz="0" w:space="0" w:color="auto"/>
                        <w:bottom w:val="none" w:sz="0" w:space="0" w:color="auto"/>
                        <w:right w:val="none" w:sz="0" w:space="0" w:color="auto"/>
                      </w:divBdr>
                      <w:divsChild>
                        <w:div w:id="20661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5270">
              <w:marLeft w:val="0"/>
              <w:marRight w:val="0"/>
              <w:marTop w:val="0"/>
              <w:marBottom w:val="0"/>
              <w:divBdr>
                <w:top w:val="none" w:sz="0" w:space="0" w:color="auto"/>
                <w:left w:val="none" w:sz="0" w:space="0" w:color="auto"/>
                <w:bottom w:val="none" w:sz="0" w:space="0" w:color="auto"/>
                <w:right w:val="none" w:sz="0" w:space="0" w:color="auto"/>
              </w:divBdr>
              <w:divsChild>
                <w:div w:id="213195538">
                  <w:marLeft w:val="0"/>
                  <w:marRight w:val="0"/>
                  <w:marTop w:val="0"/>
                  <w:marBottom w:val="0"/>
                  <w:divBdr>
                    <w:top w:val="none" w:sz="0" w:space="0" w:color="auto"/>
                    <w:left w:val="none" w:sz="0" w:space="0" w:color="auto"/>
                    <w:bottom w:val="none" w:sz="0" w:space="0" w:color="auto"/>
                    <w:right w:val="none" w:sz="0" w:space="0" w:color="auto"/>
                  </w:divBdr>
                  <w:divsChild>
                    <w:div w:id="16808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991">
              <w:marLeft w:val="0"/>
              <w:marRight w:val="0"/>
              <w:marTop w:val="0"/>
              <w:marBottom w:val="0"/>
              <w:divBdr>
                <w:top w:val="none" w:sz="0" w:space="0" w:color="auto"/>
                <w:left w:val="none" w:sz="0" w:space="0" w:color="auto"/>
                <w:bottom w:val="none" w:sz="0" w:space="0" w:color="auto"/>
                <w:right w:val="none" w:sz="0" w:space="0" w:color="auto"/>
              </w:divBdr>
            </w:div>
          </w:divsChild>
        </w:div>
        <w:div w:id="1801147255">
          <w:marLeft w:val="0"/>
          <w:marRight w:val="0"/>
          <w:marTop w:val="0"/>
          <w:marBottom w:val="0"/>
          <w:divBdr>
            <w:top w:val="none" w:sz="0" w:space="0" w:color="auto"/>
            <w:left w:val="none" w:sz="0" w:space="0" w:color="auto"/>
            <w:bottom w:val="none" w:sz="0" w:space="0" w:color="auto"/>
            <w:right w:val="none" w:sz="0" w:space="0" w:color="auto"/>
          </w:divBdr>
          <w:divsChild>
            <w:div w:id="19969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62823">
      <w:bodyDiv w:val="1"/>
      <w:marLeft w:val="0"/>
      <w:marRight w:val="0"/>
      <w:marTop w:val="0"/>
      <w:marBottom w:val="0"/>
      <w:divBdr>
        <w:top w:val="none" w:sz="0" w:space="0" w:color="auto"/>
        <w:left w:val="none" w:sz="0" w:space="0" w:color="auto"/>
        <w:bottom w:val="none" w:sz="0" w:space="0" w:color="auto"/>
        <w:right w:val="none" w:sz="0" w:space="0" w:color="auto"/>
      </w:divBdr>
      <w:divsChild>
        <w:div w:id="1860242150">
          <w:marLeft w:val="0"/>
          <w:marRight w:val="0"/>
          <w:marTop w:val="0"/>
          <w:marBottom w:val="0"/>
          <w:divBdr>
            <w:top w:val="none" w:sz="0" w:space="0" w:color="auto"/>
            <w:left w:val="none" w:sz="0" w:space="0" w:color="auto"/>
            <w:bottom w:val="none" w:sz="0" w:space="0" w:color="auto"/>
            <w:right w:val="none" w:sz="0" w:space="0" w:color="auto"/>
          </w:divBdr>
          <w:divsChild>
            <w:div w:id="1488668132">
              <w:marLeft w:val="0"/>
              <w:marRight w:val="0"/>
              <w:marTop w:val="0"/>
              <w:marBottom w:val="0"/>
              <w:divBdr>
                <w:top w:val="none" w:sz="0" w:space="0" w:color="auto"/>
                <w:left w:val="none" w:sz="0" w:space="0" w:color="auto"/>
                <w:bottom w:val="none" w:sz="0" w:space="0" w:color="auto"/>
                <w:right w:val="none" w:sz="0" w:space="0" w:color="auto"/>
              </w:divBdr>
              <w:divsChild>
                <w:div w:id="194780291">
                  <w:marLeft w:val="0"/>
                  <w:marRight w:val="0"/>
                  <w:marTop w:val="0"/>
                  <w:marBottom w:val="0"/>
                  <w:divBdr>
                    <w:top w:val="none" w:sz="0" w:space="0" w:color="auto"/>
                    <w:left w:val="none" w:sz="0" w:space="0" w:color="auto"/>
                    <w:bottom w:val="none" w:sz="0" w:space="0" w:color="auto"/>
                    <w:right w:val="none" w:sz="0" w:space="0" w:color="auto"/>
                  </w:divBdr>
                </w:div>
                <w:div w:id="1181235970">
                  <w:marLeft w:val="0"/>
                  <w:marRight w:val="0"/>
                  <w:marTop w:val="0"/>
                  <w:marBottom w:val="0"/>
                  <w:divBdr>
                    <w:top w:val="none" w:sz="0" w:space="0" w:color="auto"/>
                    <w:left w:val="none" w:sz="0" w:space="0" w:color="auto"/>
                    <w:bottom w:val="none" w:sz="0" w:space="0" w:color="auto"/>
                    <w:right w:val="none" w:sz="0" w:space="0" w:color="auto"/>
                  </w:divBdr>
                  <w:divsChild>
                    <w:div w:id="1058356904">
                      <w:marLeft w:val="0"/>
                      <w:marRight w:val="0"/>
                      <w:marTop w:val="0"/>
                      <w:marBottom w:val="0"/>
                      <w:divBdr>
                        <w:top w:val="none" w:sz="0" w:space="0" w:color="auto"/>
                        <w:left w:val="none" w:sz="0" w:space="0" w:color="auto"/>
                        <w:bottom w:val="none" w:sz="0" w:space="0" w:color="auto"/>
                        <w:right w:val="none" w:sz="0" w:space="0" w:color="auto"/>
                      </w:divBdr>
                      <w:divsChild>
                        <w:div w:id="8617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3386">
              <w:marLeft w:val="0"/>
              <w:marRight w:val="0"/>
              <w:marTop w:val="0"/>
              <w:marBottom w:val="0"/>
              <w:divBdr>
                <w:top w:val="none" w:sz="0" w:space="0" w:color="auto"/>
                <w:left w:val="none" w:sz="0" w:space="0" w:color="auto"/>
                <w:bottom w:val="none" w:sz="0" w:space="0" w:color="auto"/>
                <w:right w:val="none" w:sz="0" w:space="0" w:color="auto"/>
              </w:divBdr>
              <w:divsChild>
                <w:div w:id="1695616646">
                  <w:marLeft w:val="0"/>
                  <w:marRight w:val="0"/>
                  <w:marTop w:val="0"/>
                  <w:marBottom w:val="0"/>
                  <w:divBdr>
                    <w:top w:val="none" w:sz="0" w:space="0" w:color="auto"/>
                    <w:left w:val="none" w:sz="0" w:space="0" w:color="auto"/>
                    <w:bottom w:val="none" w:sz="0" w:space="0" w:color="auto"/>
                    <w:right w:val="none" w:sz="0" w:space="0" w:color="auto"/>
                  </w:divBdr>
                  <w:divsChild>
                    <w:div w:id="17598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162">
              <w:marLeft w:val="0"/>
              <w:marRight w:val="0"/>
              <w:marTop w:val="0"/>
              <w:marBottom w:val="0"/>
              <w:divBdr>
                <w:top w:val="none" w:sz="0" w:space="0" w:color="auto"/>
                <w:left w:val="none" w:sz="0" w:space="0" w:color="auto"/>
                <w:bottom w:val="none" w:sz="0" w:space="0" w:color="auto"/>
                <w:right w:val="none" w:sz="0" w:space="0" w:color="auto"/>
              </w:divBdr>
            </w:div>
          </w:divsChild>
        </w:div>
        <w:div w:id="1492602249">
          <w:marLeft w:val="0"/>
          <w:marRight w:val="0"/>
          <w:marTop w:val="0"/>
          <w:marBottom w:val="0"/>
          <w:divBdr>
            <w:top w:val="none" w:sz="0" w:space="0" w:color="auto"/>
            <w:left w:val="none" w:sz="0" w:space="0" w:color="auto"/>
            <w:bottom w:val="none" w:sz="0" w:space="0" w:color="auto"/>
            <w:right w:val="none" w:sz="0" w:space="0" w:color="auto"/>
          </w:divBdr>
          <w:divsChild>
            <w:div w:id="3336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420">
      <w:bodyDiv w:val="1"/>
      <w:marLeft w:val="0"/>
      <w:marRight w:val="0"/>
      <w:marTop w:val="0"/>
      <w:marBottom w:val="0"/>
      <w:divBdr>
        <w:top w:val="none" w:sz="0" w:space="0" w:color="auto"/>
        <w:left w:val="none" w:sz="0" w:space="0" w:color="auto"/>
        <w:bottom w:val="none" w:sz="0" w:space="0" w:color="auto"/>
        <w:right w:val="none" w:sz="0" w:space="0" w:color="auto"/>
      </w:divBdr>
      <w:divsChild>
        <w:div w:id="1725106612">
          <w:marLeft w:val="0"/>
          <w:marRight w:val="0"/>
          <w:marTop w:val="0"/>
          <w:marBottom w:val="0"/>
          <w:divBdr>
            <w:top w:val="none" w:sz="0" w:space="0" w:color="auto"/>
            <w:left w:val="none" w:sz="0" w:space="0" w:color="auto"/>
            <w:bottom w:val="none" w:sz="0" w:space="0" w:color="auto"/>
            <w:right w:val="none" w:sz="0" w:space="0" w:color="auto"/>
          </w:divBdr>
          <w:divsChild>
            <w:div w:id="2094234309">
              <w:marLeft w:val="0"/>
              <w:marRight w:val="0"/>
              <w:marTop w:val="0"/>
              <w:marBottom w:val="0"/>
              <w:divBdr>
                <w:top w:val="none" w:sz="0" w:space="0" w:color="auto"/>
                <w:left w:val="none" w:sz="0" w:space="0" w:color="auto"/>
                <w:bottom w:val="none" w:sz="0" w:space="0" w:color="auto"/>
                <w:right w:val="none" w:sz="0" w:space="0" w:color="auto"/>
              </w:divBdr>
              <w:divsChild>
                <w:div w:id="1529486178">
                  <w:marLeft w:val="0"/>
                  <w:marRight w:val="0"/>
                  <w:marTop w:val="0"/>
                  <w:marBottom w:val="0"/>
                  <w:divBdr>
                    <w:top w:val="none" w:sz="0" w:space="0" w:color="auto"/>
                    <w:left w:val="none" w:sz="0" w:space="0" w:color="auto"/>
                    <w:bottom w:val="none" w:sz="0" w:space="0" w:color="auto"/>
                    <w:right w:val="none" w:sz="0" w:space="0" w:color="auto"/>
                  </w:divBdr>
                  <w:divsChild>
                    <w:div w:id="1310941453">
                      <w:marLeft w:val="0"/>
                      <w:marRight w:val="0"/>
                      <w:marTop w:val="0"/>
                      <w:marBottom w:val="0"/>
                      <w:divBdr>
                        <w:top w:val="none" w:sz="0" w:space="0" w:color="auto"/>
                        <w:left w:val="none" w:sz="0" w:space="0" w:color="auto"/>
                        <w:bottom w:val="none" w:sz="0" w:space="0" w:color="auto"/>
                        <w:right w:val="none" w:sz="0" w:space="0" w:color="auto"/>
                      </w:divBdr>
                      <w:divsChild>
                        <w:div w:id="18141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402">
              <w:marLeft w:val="0"/>
              <w:marRight w:val="0"/>
              <w:marTop w:val="0"/>
              <w:marBottom w:val="0"/>
              <w:divBdr>
                <w:top w:val="none" w:sz="0" w:space="0" w:color="auto"/>
                <w:left w:val="none" w:sz="0" w:space="0" w:color="auto"/>
                <w:bottom w:val="none" w:sz="0" w:space="0" w:color="auto"/>
                <w:right w:val="none" w:sz="0" w:space="0" w:color="auto"/>
              </w:divBdr>
            </w:div>
            <w:div w:id="236136057">
              <w:marLeft w:val="0"/>
              <w:marRight w:val="0"/>
              <w:marTop w:val="0"/>
              <w:marBottom w:val="0"/>
              <w:divBdr>
                <w:top w:val="none" w:sz="0" w:space="0" w:color="auto"/>
                <w:left w:val="none" w:sz="0" w:space="0" w:color="auto"/>
                <w:bottom w:val="none" w:sz="0" w:space="0" w:color="auto"/>
                <w:right w:val="none" w:sz="0" w:space="0" w:color="auto"/>
              </w:divBdr>
              <w:divsChild>
                <w:div w:id="1919552333">
                  <w:marLeft w:val="0"/>
                  <w:marRight w:val="0"/>
                  <w:marTop w:val="0"/>
                  <w:marBottom w:val="0"/>
                  <w:divBdr>
                    <w:top w:val="none" w:sz="0" w:space="0" w:color="auto"/>
                    <w:left w:val="none" w:sz="0" w:space="0" w:color="auto"/>
                    <w:bottom w:val="none" w:sz="0" w:space="0" w:color="auto"/>
                    <w:right w:val="none" w:sz="0" w:space="0" w:color="auto"/>
                  </w:divBdr>
                  <w:divsChild>
                    <w:div w:id="15517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9308">
              <w:marLeft w:val="0"/>
              <w:marRight w:val="0"/>
              <w:marTop w:val="0"/>
              <w:marBottom w:val="0"/>
              <w:divBdr>
                <w:top w:val="none" w:sz="0" w:space="0" w:color="auto"/>
                <w:left w:val="none" w:sz="0" w:space="0" w:color="auto"/>
                <w:bottom w:val="none" w:sz="0" w:space="0" w:color="auto"/>
                <w:right w:val="none" w:sz="0" w:space="0" w:color="auto"/>
              </w:divBdr>
            </w:div>
          </w:divsChild>
        </w:div>
        <w:div w:id="534737766">
          <w:marLeft w:val="0"/>
          <w:marRight w:val="0"/>
          <w:marTop w:val="0"/>
          <w:marBottom w:val="0"/>
          <w:divBdr>
            <w:top w:val="none" w:sz="0" w:space="0" w:color="auto"/>
            <w:left w:val="none" w:sz="0" w:space="0" w:color="auto"/>
            <w:bottom w:val="none" w:sz="0" w:space="0" w:color="auto"/>
            <w:right w:val="none" w:sz="0" w:space="0" w:color="auto"/>
          </w:divBdr>
          <w:divsChild>
            <w:div w:id="10377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1337">
      <w:bodyDiv w:val="1"/>
      <w:marLeft w:val="0"/>
      <w:marRight w:val="0"/>
      <w:marTop w:val="0"/>
      <w:marBottom w:val="0"/>
      <w:divBdr>
        <w:top w:val="none" w:sz="0" w:space="0" w:color="auto"/>
        <w:left w:val="none" w:sz="0" w:space="0" w:color="auto"/>
        <w:bottom w:val="none" w:sz="0" w:space="0" w:color="auto"/>
        <w:right w:val="none" w:sz="0" w:space="0" w:color="auto"/>
      </w:divBdr>
      <w:divsChild>
        <w:div w:id="1235048665">
          <w:marLeft w:val="0"/>
          <w:marRight w:val="0"/>
          <w:marTop w:val="0"/>
          <w:marBottom w:val="0"/>
          <w:divBdr>
            <w:top w:val="none" w:sz="0" w:space="0" w:color="auto"/>
            <w:left w:val="none" w:sz="0" w:space="0" w:color="auto"/>
            <w:bottom w:val="none" w:sz="0" w:space="0" w:color="auto"/>
            <w:right w:val="none" w:sz="0" w:space="0" w:color="auto"/>
          </w:divBdr>
          <w:divsChild>
            <w:div w:id="1763332535">
              <w:marLeft w:val="0"/>
              <w:marRight w:val="0"/>
              <w:marTop w:val="0"/>
              <w:marBottom w:val="0"/>
              <w:divBdr>
                <w:top w:val="none" w:sz="0" w:space="0" w:color="auto"/>
                <w:left w:val="none" w:sz="0" w:space="0" w:color="auto"/>
                <w:bottom w:val="none" w:sz="0" w:space="0" w:color="auto"/>
                <w:right w:val="none" w:sz="0" w:space="0" w:color="auto"/>
              </w:divBdr>
              <w:divsChild>
                <w:div w:id="79840117">
                  <w:marLeft w:val="0"/>
                  <w:marRight w:val="0"/>
                  <w:marTop w:val="0"/>
                  <w:marBottom w:val="0"/>
                  <w:divBdr>
                    <w:top w:val="none" w:sz="0" w:space="0" w:color="auto"/>
                    <w:left w:val="none" w:sz="0" w:space="0" w:color="auto"/>
                    <w:bottom w:val="none" w:sz="0" w:space="0" w:color="auto"/>
                    <w:right w:val="none" w:sz="0" w:space="0" w:color="auto"/>
                  </w:divBdr>
                  <w:divsChild>
                    <w:div w:id="196240938">
                      <w:marLeft w:val="0"/>
                      <w:marRight w:val="0"/>
                      <w:marTop w:val="0"/>
                      <w:marBottom w:val="0"/>
                      <w:divBdr>
                        <w:top w:val="none" w:sz="0" w:space="0" w:color="auto"/>
                        <w:left w:val="none" w:sz="0" w:space="0" w:color="auto"/>
                        <w:bottom w:val="none" w:sz="0" w:space="0" w:color="auto"/>
                        <w:right w:val="none" w:sz="0" w:space="0" w:color="auto"/>
                      </w:divBdr>
                      <w:divsChild>
                        <w:div w:id="3344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2806">
              <w:marLeft w:val="0"/>
              <w:marRight w:val="0"/>
              <w:marTop w:val="0"/>
              <w:marBottom w:val="0"/>
              <w:divBdr>
                <w:top w:val="none" w:sz="0" w:space="0" w:color="auto"/>
                <w:left w:val="none" w:sz="0" w:space="0" w:color="auto"/>
                <w:bottom w:val="none" w:sz="0" w:space="0" w:color="auto"/>
                <w:right w:val="none" w:sz="0" w:space="0" w:color="auto"/>
              </w:divBdr>
              <w:divsChild>
                <w:div w:id="683943359">
                  <w:marLeft w:val="0"/>
                  <w:marRight w:val="0"/>
                  <w:marTop w:val="0"/>
                  <w:marBottom w:val="0"/>
                  <w:divBdr>
                    <w:top w:val="none" w:sz="0" w:space="0" w:color="auto"/>
                    <w:left w:val="none" w:sz="0" w:space="0" w:color="auto"/>
                    <w:bottom w:val="none" w:sz="0" w:space="0" w:color="auto"/>
                    <w:right w:val="none" w:sz="0" w:space="0" w:color="auto"/>
                  </w:divBdr>
                  <w:divsChild>
                    <w:div w:id="17912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8199">
              <w:marLeft w:val="0"/>
              <w:marRight w:val="0"/>
              <w:marTop w:val="0"/>
              <w:marBottom w:val="0"/>
              <w:divBdr>
                <w:top w:val="none" w:sz="0" w:space="0" w:color="auto"/>
                <w:left w:val="none" w:sz="0" w:space="0" w:color="auto"/>
                <w:bottom w:val="none" w:sz="0" w:space="0" w:color="auto"/>
                <w:right w:val="none" w:sz="0" w:space="0" w:color="auto"/>
              </w:divBdr>
            </w:div>
          </w:divsChild>
        </w:div>
        <w:div w:id="1604531405">
          <w:marLeft w:val="0"/>
          <w:marRight w:val="0"/>
          <w:marTop w:val="0"/>
          <w:marBottom w:val="0"/>
          <w:divBdr>
            <w:top w:val="none" w:sz="0" w:space="0" w:color="auto"/>
            <w:left w:val="none" w:sz="0" w:space="0" w:color="auto"/>
            <w:bottom w:val="none" w:sz="0" w:space="0" w:color="auto"/>
            <w:right w:val="none" w:sz="0" w:space="0" w:color="auto"/>
          </w:divBdr>
          <w:divsChild>
            <w:div w:id="8065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3812">
      <w:bodyDiv w:val="1"/>
      <w:marLeft w:val="0"/>
      <w:marRight w:val="0"/>
      <w:marTop w:val="0"/>
      <w:marBottom w:val="0"/>
      <w:divBdr>
        <w:top w:val="none" w:sz="0" w:space="0" w:color="auto"/>
        <w:left w:val="none" w:sz="0" w:space="0" w:color="auto"/>
        <w:bottom w:val="none" w:sz="0" w:space="0" w:color="auto"/>
        <w:right w:val="none" w:sz="0" w:space="0" w:color="auto"/>
      </w:divBdr>
    </w:div>
    <w:div w:id="840120263">
      <w:bodyDiv w:val="1"/>
      <w:marLeft w:val="0"/>
      <w:marRight w:val="0"/>
      <w:marTop w:val="0"/>
      <w:marBottom w:val="0"/>
      <w:divBdr>
        <w:top w:val="none" w:sz="0" w:space="0" w:color="auto"/>
        <w:left w:val="none" w:sz="0" w:space="0" w:color="auto"/>
        <w:bottom w:val="none" w:sz="0" w:space="0" w:color="auto"/>
        <w:right w:val="none" w:sz="0" w:space="0" w:color="auto"/>
      </w:divBdr>
    </w:div>
    <w:div w:id="857044725">
      <w:bodyDiv w:val="1"/>
      <w:marLeft w:val="0"/>
      <w:marRight w:val="0"/>
      <w:marTop w:val="0"/>
      <w:marBottom w:val="0"/>
      <w:divBdr>
        <w:top w:val="none" w:sz="0" w:space="0" w:color="auto"/>
        <w:left w:val="none" w:sz="0" w:space="0" w:color="auto"/>
        <w:bottom w:val="none" w:sz="0" w:space="0" w:color="auto"/>
        <w:right w:val="none" w:sz="0" w:space="0" w:color="auto"/>
      </w:divBdr>
      <w:divsChild>
        <w:div w:id="1031808921">
          <w:marLeft w:val="0"/>
          <w:marRight w:val="0"/>
          <w:marTop w:val="0"/>
          <w:marBottom w:val="0"/>
          <w:divBdr>
            <w:top w:val="none" w:sz="0" w:space="0" w:color="auto"/>
            <w:left w:val="none" w:sz="0" w:space="0" w:color="auto"/>
            <w:bottom w:val="none" w:sz="0" w:space="0" w:color="auto"/>
            <w:right w:val="none" w:sz="0" w:space="0" w:color="auto"/>
          </w:divBdr>
          <w:divsChild>
            <w:div w:id="311447145">
              <w:marLeft w:val="0"/>
              <w:marRight w:val="0"/>
              <w:marTop w:val="0"/>
              <w:marBottom w:val="0"/>
              <w:divBdr>
                <w:top w:val="none" w:sz="0" w:space="0" w:color="auto"/>
                <w:left w:val="none" w:sz="0" w:space="0" w:color="auto"/>
                <w:bottom w:val="none" w:sz="0" w:space="0" w:color="auto"/>
                <w:right w:val="none" w:sz="0" w:space="0" w:color="auto"/>
              </w:divBdr>
              <w:divsChild>
                <w:div w:id="428425438">
                  <w:marLeft w:val="0"/>
                  <w:marRight w:val="0"/>
                  <w:marTop w:val="0"/>
                  <w:marBottom w:val="0"/>
                  <w:divBdr>
                    <w:top w:val="none" w:sz="0" w:space="0" w:color="auto"/>
                    <w:left w:val="none" w:sz="0" w:space="0" w:color="auto"/>
                    <w:bottom w:val="none" w:sz="0" w:space="0" w:color="auto"/>
                    <w:right w:val="none" w:sz="0" w:space="0" w:color="auto"/>
                  </w:divBdr>
                  <w:divsChild>
                    <w:div w:id="626935727">
                      <w:marLeft w:val="0"/>
                      <w:marRight w:val="0"/>
                      <w:marTop w:val="0"/>
                      <w:marBottom w:val="0"/>
                      <w:divBdr>
                        <w:top w:val="none" w:sz="0" w:space="0" w:color="auto"/>
                        <w:left w:val="none" w:sz="0" w:space="0" w:color="auto"/>
                        <w:bottom w:val="none" w:sz="0" w:space="0" w:color="auto"/>
                        <w:right w:val="none" w:sz="0" w:space="0" w:color="auto"/>
                      </w:divBdr>
                      <w:divsChild>
                        <w:div w:id="7263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99773">
              <w:marLeft w:val="0"/>
              <w:marRight w:val="0"/>
              <w:marTop w:val="0"/>
              <w:marBottom w:val="0"/>
              <w:divBdr>
                <w:top w:val="none" w:sz="0" w:space="0" w:color="auto"/>
                <w:left w:val="none" w:sz="0" w:space="0" w:color="auto"/>
                <w:bottom w:val="none" w:sz="0" w:space="0" w:color="auto"/>
                <w:right w:val="none" w:sz="0" w:space="0" w:color="auto"/>
              </w:divBdr>
              <w:divsChild>
                <w:div w:id="721254764">
                  <w:marLeft w:val="0"/>
                  <w:marRight w:val="0"/>
                  <w:marTop w:val="0"/>
                  <w:marBottom w:val="0"/>
                  <w:divBdr>
                    <w:top w:val="none" w:sz="0" w:space="0" w:color="auto"/>
                    <w:left w:val="none" w:sz="0" w:space="0" w:color="auto"/>
                    <w:bottom w:val="none" w:sz="0" w:space="0" w:color="auto"/>
                    <w:right w:val="none" w:sz="0" w:space="0" w:color="auto"/>
                  </w:divBdr>
                  <w:divsChild>
                    <w:div w:id="1120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8158">
              <w:marLeft w:val="0"/>
              <w:marRight w:val="0"/>
              <w:marTop w:val="0"/>
              <w:marBottom w:val="0"/>
              <w:divBdr>
                <w:top w:val="none" w:sz="0" w:space="0" w:color="auto"/>
                <w:left w:val="none" w:sz="0" w:space="0" w:color="auto"/>
                <w:bottom w:val="none" w:sz="0" w:space="0" w:color="auto"/>
                <w:right w:val="none" w:sz="0" w:space="0" w:color="auto"/>
              </w:divBdr>
            </w:div>
          </w:divsChild>
        </w:div>
        <w:div w:id="1028024649">
          <w:marLeft w:val="0"/>
          <w:marRight w:val="0"/>
          <w:marTop w:val="0"/>
          <w:marBottom w:val="0"/>
          <w:divBdr>
            <w:top w:val="none" w:sz="0" w:space="0" w:color="auto"/>
            <w:left w:val="none" w:sz="0" w:space="0" w:color="auto"/>
            <w:bottom w:val="none" w:sz="0" w:space="0" w:color="auto"/>
            <w:right w:val="none" w:sz="0" w:space="0" w:color="auto"/>
          </w:divBdr>
        </w:div>
      </w:divsChild>
    </w:div>
    <w:div w:id="858934187">
      <w:bodyDiv w:val="1"/>
      <w:marLeft w:val="0"/>
      <w:marRight w:val="0"/>
      <w:marTop w:val="0"/>
      <w:marBottom w:val="0"/>
      <w:divBdr>
        <w:top w:val="none" w:sz="0" w:space="0" w:color="auto"/>
        <w:left w:val="none" w:sz="0" w:space="0" w:color="auto"/>
        <w:bottom w:val="none" w:sz="0" w:space="0" w:color="auto"/>
        <w:right w:val="none" w:sz="0" w:space="0" w:color="auto"/>
      </w:divBdr>
      <w:divsChild>
        <w:div w:id="842356912">
          <w:marLeft w:val="0"/>
          <w:marRight w:val="0"/>
          <w:marTop w:val="0"/>
          <w:marBottom w:val="0"/>
          <w:divBdr>
            <w:top w:val="none" w:sz="0" w:space="0" w:color="auto"/>
            <w:left w:val="none" w:sz="0" w:space="0" w:color="auto"/>
            <w:bottom w:val="none" w:sz="0" w:space="0" w:color="auto"/>
            <w:right w:val="none" w:sz="0" w:space="0" w:color="auto"/>
          </w:divBdr>
          <w:divsChild>
            <w:div w:id="1634558394">
              <w:marLeft w:val="0"/>
              <w:marRight w:val="0"/>
              <w:marTop w:val="0"/>
              <w:marBottom w:val="0"/>
              <w:divBdr>
                <w:top w:val="none" w:sz="0" w:space="0" w:color="auto"/>
                <w:left w:val="none" w:sz="0" w:space="0" w:color="auto"/>
                <w:bottom w:val="none" w:sz="0" w:space="0" w:color="auto"/>
                <w:right w:val="none" w:sz="0" w:space="0" w:color="auto"/>
              </w:divBdr>
              <w:divsChild>
                <w:div w:id="1279489058">
                  <w:marLeft w:val="0"/>
                  <w:marRight w:val="0"/>
                  <w:marTop w:val="0"/>
                  <w:marBottom w:val="0"/>
                  <w:divBdr>
                    <w:top w:val="none" w:sz="0" w:space="0" w:color="auto"/>
                    <w:left w:val="none" w:sz="0" w:space="0" w:color="auto"/>
                    <w:bottom w:val="none" w:sz="0" w:space="0" w:color="auto"/>
                    <w:right w:val="none" w:sz="0" w:space="0" w:color="auto"/>
                  </w:divBdr>
                  <w:divsChild>
                    <w:div w:id="1584031186">
                      <w:marLeft w:val="0"/>
                      <w:marRight w:val="0"/>
                      <w:marTop w:val="0"/>
                      <w:marBottom w:val="0"/>
                      <w:divBdr>
                        <w:top w:val="none" w:sz="0" w:space="0" w:color="auto"/>
                        <w:left w:val="none" w:sz="0" w:space="0" w:color="auto"/>
                        <w:bottom w:val="none" w:sz="0" w:space="0" w:color="auto"/>
                        <w:right w:val="none" w:sz="0" w:space="0" w:color="auto"/>
                      </w:divBdr>
                      <w:divsChild>
                        <w:div w:id="21406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9109">
              <w:marLeft w:val="0"/>
              <w:marRight w:val="0"/>
              <w:marTop w:val="0"/>
              <w:marBottom w:val="0"/>
              <w:divBdr>
                <w:top w:val="none" w:sz="0" w:space="0" w:color="auto"/>
                <w:left w:val="none" w:sz="0" w:space="0" w:color="auto"/>
                <w:bottom w:val="none" w:sz="0" w:space="0" w:color="auto"/>
                <w:right w:val="none" w:sz="0" w:space="0" w:color="auto"/>
              </w:divBdr>
              <w:divsChild>
                <w:div w:id="1212114949">
                  <w:marLeft w:val="0"/>
                  <w:marRight w:val="0"/>
                  <w:marTop w:val="0"/>
                  <w:marBottom w:val="0"/>
                  <w:divBdr>
                    <w:top w:val="none" w:sz="0" w:space="0" w:color="auto"/>
                    <w:left w:val="none" w:sz="0" w:space="0" w:color="auto"/>
                    <w:bottom w:val="none" w:sz="0" w:space="0" w:color="auto"/>
                    <w:right w:val="none" w:sz="0" w:space="0" w:color="auto"/>
                  </w:divBdr>
                  <w:divsChild>
                    <w:div w:id="11687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7593">
              <w:marLeft w:val="0"/>
              <w:marRight w:val="0"/>
              <w:marTop w:val="0"/>
              <w:marBottom w:val="0"/>
              <w:divBdr>
                <w:top w:val="none" w:sz="0" w:space="0" w:color="auto"/>
                <w:left w:val="none" w:sz="0" w:space="0" w:color="auto"/>
                <w:bottom w:val="none" w:sz="0" w:space="0" w:color="auto"/>
                <w:right w:val="none" w:sz="0" w:space="0" w:color="auto"/>
              </w:divBdr>
            </w:div>
          </w:divsChild>
        </w:div>
        <w:div w:id="895049032">
          <w:marLeft w:val="0"/>
          <w:marRight w:val="0"/>
          <w:marTop w:val="0"/>
          <w:marBottom w:val="0"/>
          <w:divBdr>
            <w:top w:val="none" w:sz="0" w:space="0" w:color="auto"/>
            <w:left w:val="none" w:sz="0" w:space="0" w:color="auto"/>
            <w:bottom w:val="none" w:sz="0" w:space="0" w:color="auto"/>
            <w:right w:val="none" w:sz="0" w:space="0" w:color="auto"/>
          </w:divBdr>
          <w:divsChild>
            <w:div w:id="18553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39771">
      <w:bodyDiv w:val="1"/>
      <w:marLeft w:val="0"/>
      <w:marRight w:val="0"/>
      <w:marTop w:val="0"/>
      <w:marBottom w:val="0"/>
      <w:divBdr>
        <w:top w:val="none" w:sz="0" w:space="0" w:color="auto"/>
        <w:left w:val="none" w:sz="0" w:space="0" w:color="auto"/>
        <w:bottom w:val="none" w:sz="0" w:space="0" w:color="auto"/>
        <w:right w:val="none" w:sz="0" w:space="0" w:color="auto"/>
      </w:divBdr>
    </w:div>
    <w:div w:id="923802185">
      <w:bodyDiv w:val="1"/>
      <w:marLeft w:val="0"/>
      <w:marRight w:val="0"/>
      <w:marTop w:val="0"/>
      <w:marBottom w:val="0"/>
      <w:divBdr>
        <w:top w:val="none" w:sz="0" w:space="0" w:color="auto"/>
        <w:left w:val="none" w:sz="0" w:space="0" w:color="auto"/>
        <w:bottom w:val="none" w:sz="0" w:space="0" w:color="auto"/>
        <w:right w:val="none" w:sz="0" w:space="0" w:color="auto"/>
      </w:divBdr>
      <w:divsChild>
        <w:div w:id="735515742">
          <w:marLeft w:val="0"/>
          <w:marRight w:val="0"/>
          <w:marTop w:val="0"/>
          <w:marBottom w:val="0"/>
          <w:divBdr>
            <w:top w:val="none" w:sz="0" w:space="0" w:color="auto"/>
            <w:left w:val="none" w:sz="0" w:space="0" w:color="auto"/>
            <w:bottom w:val="none" w:sz="0" w:space="0" w:color="auto"/>
            <w:right w:val="none" w:sz="0" w:space="0" w:color="auto"/>
          </w:divBdr>
          <w:divsChild>
            <w:div w:id="406420196">
              <w:marLeft w:val="0"/>
              <w:marRight w:val="0"/>
              <w:marTop w:val="0"/>
              <w:marBottom w:val="0"/>
              <w:divBdr>
                <w:top w:val="none" w:sz="0" w:space="0" w:color="auto"/>
                <w:left w:val="none" w:sz="0" w:space="0" w:color="auto"/>
                <w:bottom w:val="none" w:sz="0" w:space="0" w:color="auto"/>
                <w:right w:val="none" w:sz="0" w:space="0" w:color="auto"/>
              </w:divBdr>
              <w:divsChild>
                <w:div w:id="1970042489">
                  <w:marLeft w:val="0"/>
                  <w:marRight w:val="0"/>
                  <w:marTop w:val="0"/>
                  <w:marBottom w:val="0"/>
                  <w:divBdr>
                    <w:top w:val="none" w:sz="0" w:space="0" w:color="auto"/>
                    <w:left w:val="none" w:sz="0" w:space="0" w:color="auto"/>
                    <w:bottom w:val="none" w:sz="0" w:space="0" w:color="auto"/>
                    <w:right w:val="none" w:sz="0" w:space="0" w:color="auto"/>
                  </w:divBdr>
                  <w:divsChild>
                    <w:div w:id="2106068125">
                      <w:marLeft w:val="0"/>
                      <w:marRight w:val="0"/>
                      <w:marTop w:val="0"/>
                      <w:marBottom w:val="0"/>
                      <w:divBdr>
                        <w:top w:val="none" w:sz="0" w:space="0" w:color="auto"/>
                        <w:left w:val="none" w:sz="0" w:space="0" w:color="auto"/>
                        <w:bottom w:val="none" w:sz="0" w:space="0" w:color="auto"/>
                        <w:right w:val="none" w:sz="0" w:space="0" w:color="auto"/>
                      </w:divBdr>
                      <w:divsChild>
                        <w:div w:id="20802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3264">
              <w:marLeft w:val="0"/>
              <w:marRight w:val="0"/>
              <w:marTop w:val="0"/>
              <w:marBottom w:val="0"/>
              <w:divBdr>
                <w:top w:val="none" w:sz="0" w:space="0" w:color="auto"/>
                <w:left w:val="none" w:sz="0" w:space="0" w:color="auto"/>
                <w:bottom w:val="none" w:sz="0" w:space="0" w:color="auto"/>
                <w:right w:val="none" w:sz="0" w:space="0" w:color="auto"/>
              </w:divBdr>
              <w:divsChild>
                <w:div w:id="1667781941">
                  <w:marLeft w:val="0"/>
                  <w:marRight w:val="0"/>
                  <w:marTop w:val="0"/>
                  <w:marBottom w:val="0"/>
                  <w:divBdr>
                    <w:top w:val="none" w:sz="0" w:space="0" w:color="auto"/>
                    <w:left w:val="none" w:sz="0" w:space="0" w:color="auto"/>
                    <w:bottom w:val="none" w:sz="0" w:space="0" w:color="auto"/>
                    <w:right w:val="none" w:sz="0" w:space="0" w:color="auto"/>
                  </w:divBdr>
                  <w:divsChild>
                    <w:div w:id="6819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93885">
              <w:marLeft w:val="0"/>
              <w:marRight w:val="0"/>
              <w:marTop w:val="0"/>
              <w:marBottom w:val="0"/>
              <w:divBdr>
                <w:top w:val="none" w:sz="0" w:space="0" w:color="auto"/>
                <w:left w:val="none" w:sz="0" w:space="0" w:color="auto"/>
                <w:bottom w:val="none" w:sz="0" w:space="0" w:color="auto"/>
                <w:right w:val="none" w:sz="0" w:space="0" w:color="auto"/>
              </w:divBdr>
            </w:div>
          </w:divsChild>
        </w:div>
        <w:div w:id="368068397">
          <w:marLeft w:val="0"/>
          <w:marRight w:val="0"/>
          <w:marTop w:val="0"/>
          <w:marBottom w:val="0"/>
          <w:divBdr>
            <w:top w:val="none" w:sz="0" w:space="0" w:color="auto"/>
            <w:left w:val="none" w:sz="0" w:space="0" w:color="auto"/>
            <w:bottom w:val="none" w:sz="0" w:space="0" w:color="auto"/>
            <w:right w:val="none" w:sz="0" w:space="0" w:color="auto"/>
          </w:divBdr>
          <w:divsChild>
            <w:div w:id="1753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9491">
      <w:bodyDiv w:val="1"/>
      <w:marLeft w:val="0"/>
      <w:marRight w:val="0"/>
      <w:marTop w:val="0"/>
      <w:marBottom w:val="0"/>
      <w:divBdr>
        <w:top w:val="none" w:sz="0" w:space="0" w:color="auto"/>
        <w:left w:val="none" w:sz="0" w:space="0" w:color="auto"/>
        <w:bottom w:val="none" w:sz="0" w:space="0" w:color="auto"/>
        <w:right w:val="none" w:sz="0" w:space="0" w:color="auto"/>
      </w:divBdr>
      <w:divsChild>
        <w:div w:id="1131748901">
          <w:marLeft w:val="0"/>
          <w:marRight w:val="0"/>
          <w:marTop w:val="0"/>
          <w:marBottom w:val="0"/>
          <w:divBdr>
            <w:top w:val="none" w:sz="0" w:space="0" w:color="auto"/>
            <w:left w:val="none" w:sz="0" w:space="0" w:color="auto"/>
            <w:bottom w:val="none" w:sz="0" w:space="0" w:color="auto"/>
            <w:right w:val="none" w:sz="0" w:space="0" w:color="auto"/>
          </w:divBdr>
          <w:divsChild>
            <w:div w:id="1500340648">
              <w:marLeft w:val="0"/>
              <w:marRight w:val="0"/>
              <w:marTop w:val="0"/>
              <w:marBottom w:val="0"/>
              <w:divBdr>
                <w:top w:val="none" w:sz="0" w:space="0" w:color="auto"/>
                <w:left w:val="none" w:sz="0" w:space="0" w:color="auto"/>
                <w:bottom w:val="none" w:sz="0" w:space="0" w:color="auto"/>
                <w:right w:val="none" w:sz="0" w:space="0" w:color="auto"/>
              </w:divBdr>
              <w:divsChild>
                <w:div w:id="1747071575">
                  <w:marLeft w:val="0"/>
                  <w:marRight w:val="0"/>
                  <w:marTop w:val="0"/>
                  <w:marBottom w:val="0"/>
                  <w:divBdr>
                    <w:top w:val="none" w:sz="0" w:space="0" w:color="auto"/>
                    <w:left w:val="none" w:sz="0" w:space="0" w:color="auto"/>
                    <w:bottom w:val="none" w:sz="0" w:space="0" w:color="auto"/>
                    <w:right w:val="none" w:sz="0" w:space="0" w:color="auto"/>
                  </w:divBdr>
                  <w:divsChild>
                    <w:div w:id="1028485844">
                      <w:marLeft w:val="0"/>
                      <w:marRight w:val="0"/>
                      <w:marTop w:val="0"/>
                      <w:marBottom w:val="0"/>
                      <w:divBdr>
                        <w:top w:val="none" w:sz="0" w:space="0" w:color="auto"/>
                        <w:left w:val="none" w:sz="0" w:space="0" w:color="auto"/>
                        <w:bottom w:val="none" w:sz="0" w:space="0" w:color="auto"/>
                        <w:right w:val="none" w:sz="0" w:space="0" w:color="auto"/>
                      </w:divBdr>
                      <w:divsChild>
                        <w:div w:id="1559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0030">
              <w:marLeft w:val="0"/>
              <w:marRight w:val="0"/>
              <w:marTop w:val="0"/>
              <w:marBottom w:val="0"/>
              <w:divBdr>
                <w:top w:val="none" w:sz="0" w:space="0" w:color="auto"/>
                <w:left w:val="none" w:sz="0" w:space="0" w:color="auto"/>
                <w:bottom w:val="none" w:sz="0" w:space="0" w:color="auto"/>
                <w:right w:val="none" w:sz="0" w:space="0" w:color="auto"/>
              </w:divBdr>
            </w:div>
            <w:div w:id="1394544477">
              <w:marLeft w:val="0"/>
              <w:marRight w:val="0"/>
              <w:marTop w:val="0"/>
              <w:marBottom w:val="0"/>
              <w:divBdr>
                <w:top w:val="none" w:sz="0" w:space="0" w:color="auto"/>
                <w:left w:val="none" w:sz="0" w:space="0" w:color="auto"/>
                <w:bottom w:val="none" w:sz="0" w:space="0" w:color="auto"/>
                <w:right w:val="none" w:sz="0" w:space="0" w:color="auto"/>
              </w:divBdr>
              <w:divsChild>
                <w:div w:id="447705121">
                  <w:marLeft w:val="0"/>
                  <w:marRight w:val="0"/>
                  <w:marTop w:val="0"/>
                  <w:marBottom w:val="0"/>
                  <w:divBdr>
                    <w:top w:val="none" w:sz="0" w:space="0" w:color="auto"/>
                    <w:left w:val="none" w:sz="0" w:space="0" w:color="auto"/>
                    <w:bottom w:val="none" w:sz="0" w:space="0" w:color="auto"/>
                    <w:right w:val="none" w:sz="0" w:space="0" w:color="auto"/>
                  </w:divBdr>
                  <w:divsChild>
                    <w:div w:id="201942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5190">
              <w:marLeft w:val="0"/>
              <w:marRight w:val="0"/>
              <w:marTop w:val="0"/>
              <w:marBottom w:val="0"/>
              <w:divBdr>
                <w:top w:val="none" w:sz="0" w:space="0" w:color="auto"/>
                <w:left w:val="none" w:sz="0" w:space="0" w:color="auto"/>
                <w:bottom w:val="none" w:sz="0" w:space="0" w:color="auto"/>
                <w:right w:val="none" w:sz="0" w:space="0" w:color="auto"/>
              </w:divBdr>
            </w:div>
          </w:divsChild>
        </w:div>
        <w:div w:id="416636179">
          <w:marLeft w:val="0"/>
          <w:marRight w:val="0"/>
          <w:marTop w:val="0"/>
          <w:marBottom w:val="0"/>
          <w:divBdr>
            <w:top w:val="none" w:sz="0" w:space="0" w:color="auto"/>
            <w:left w:val="none" w:sz="0" w:space="0" w:color="auto"/>
            <w:bottom w:val="none" w:sz="0" w:space="0" w:color="auto"/>
            <w:right w:val="none" w:sz="0" w:space="0" w:color="auto"/>
          </w:divBdr>
          <w:divsChild>
            <w:div w:id="2656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9056">
      <w:bodyDiv w:val="1"/>
      <w:marLeft w:val="0"/>
      <w:marRight w:val="0"/>
      <w:marTop w:val="0"/>
      <w:marBottom w:val="0"/>
      <w:divBdr>
        <w:top w:val="none" w:sz="0" w:space="0" w:color="auto"/>
        <w:left w:val="none" w:sz="0" w:space="0" w:color="auto"/>
        <w:bottom w:val="none" w:sz="0" w:space="0" w:color="auto"/>
        <w:right w:val="none" w:sz="0" w:space="0" w:color="auto"/>
      </w:divBdr>
      <w:divsChild>
        <w:div w:id="24795235">
          <w:marLeft w:val="0"/>
          <w:marRight w:val="0"/>
          <w:marTop w:val="0"/>
          <w:marBottom w:val="0"/>
          <w:divBdr>
            <w:top w:val="none" w:sz="0" w:space="0" w:color="auto"/>
            <w:left w:val="none" w:sz="0" w:space="0" w:color="auto"/>
            <w:bottom w:val="none" w:sz="0" w:space="0" w:color="auto"/>
            <w:right w:val="none" w:sz="0" w:space="0" w:color="auto"/>
          </w:divBdr>
          <w:divsChild>
            <w:div w:id="564032815">
              <w:marLeft w:val="0"/>
              <w:marRight w:val="0"/>
              <w:marTop w:val="0"/>
              <w:marBottom w:val="0"/>
              <w:divBdr>
                <w:top w:val="none" w:sz="0" w:space="0" w:color="auto"/>
                <w:left w:val="none" w:sz="0" w:space="0" w:color="auto"/>
                <w:bottom w:val="none" w:sz="0" w:space="0" w:color="auto"/>
                <w:right w:val="none" w:sz="0" w:space="0" w:color="auto"/>
              </w:divBdr>
              <w:divsChild>
                <w:div w:id="1811826688">
                  <w:marLeft w:val="0"/>
                  <w:marRight w:val="0"/>
                  <w:marTop w:val="0"/>
                  <w:marBottom w:val="0"/>
                  <w:divBdr>
                    <w:top w:val="none" w:sz="0" w:space="0" w:color="auto"/>
                    <w:left w:val="none" w:sz="0" w:space="0" w:color="auto"/>
                    <w:bottom w:val="none" w:sz="0" w:space="0" w:color="auto"/>
                    <w:right w:val="none" w:sz="0" w:space="0" w:color="auto"/>
                  </w:divBdr>
                </w:div>
                <w:div w:id="35663693">
                  <w:marLeft w:val="0"/>
                  <w:marRight w:val="0"/>
                  <w:marTop w:val="0"/>
                  <w:marBottom w:val="0"/>
                  <w:divBdr>
                    <w:top w:val="none" w:sz="0" w:space="0" w:color="auto"/>
                    <w:left w:val="none" w:sz="0" w:space="0" w:color="auto"/>
                    <w:bottom w:val="none" w:sz="0" w:space="0" w:color="auto"/>
                    <w:right w:val="none" w:sz="0" w:space="0" w:color="auto"/>
                  </w:divBdr>
                  <w:divsChild>
                    <w:div w:id="1758793662">
                      <w:marLeft w:val="0"/>
                      <w:marRight w:val="0"/>
                      <w:marTop w:val="0"/>
                      <w:marBottom w:val="0"/>
                      <w:divBdr>
                        <w:top w:val="none" w:sz="0" w:space="0" w:color="auto"/>
                        <w:left w:val="none" w:sz="0" w:space="0" w:color="auto"/>
                        <w:bottom w:val="none" w:sz="0" w:space="0" w:color="auto"/>
                        <w:right w:val="none" w:sz="0" w:space="0" w:color="auto"/>
                      </w:divBdr>
                      <w:divsChild>
                        <w:div w:id="735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5769">
              <w:marLeft w:val="0"/>
              <w:marRight w:val="0"/>
              <w:marTop w:val="0"/>
              <w:marBottom w:val="0"/>
              <w:divBdr>
                <w:top w:val="none" w:sz="0" w:space="0" w:color="auto"/>
                <w:left w:val="none" w:sz="0" w:space="0" w:color="auto"/>
                <w:bottom w:val="none" w:sz="0" w:space="0" w:color="auto"/>
                <w:right w:val="none" w:sz="0" w:space="0" w:color="auto"/>
              </w:divBdr>
              <w:divsChild>
                <w:div w:id="878318264">
                  <w:marLeft w:val="0"/>
                  <w:marRight w:val="0"/>
                  <w:marTop w:val="0"/>
                  <w:marBottom w:val="0"/>
                  <w:divBdr>
                    <w:top w:val="none" w:sz="0" w:space="0" w:color="auto"/>
                    <w:left w:val="none" w:sz="0" w:space="0" w:color="auto"/>
                    <w:bottom w:val="none" w:sz="0" w:space="0" w:color="auto"/>
                    <w:right w:val="none" w:sz="0" w:space="0" w:color="auto"/>
                  </w:divBdr>
                  <w:divsChild>
                    <w:div w:id="81036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4765">
              <w:marLeft w:val="0"/>
              <w:marRight w:val="0"/>
              <w:marTop w:val="0"/>
              <w:marBottom w:val="0"/>
              <w:divBdr>
                <w:top w:val="none" w:sz="0" w:space="0" w:color="auto"/>
                <w:left w:val="none" w:sz="0" w:space="0" w:color="auto"/>
                <w:bottom w:val="none" w:sz="0" w:space="0" w:color="auto"/>
                <w:right w:val="none" w:sz="0" w:space="0" w:color="auto"/>
              </w:divBdr>
            </w:div>
          </w:divsChild>
        </w:div>
        <w:div w:id="44378246">
          <w:marLeft w:val="0"/>
          <w:marRight w:val="0"/>
          <w:marTop w:val="0"/>
          <w:marBottom w:val="0"/>
          <w:divBdr>
            <w:top w:val="none" w:sz="0" w:space="0" w:color="auto"/>
            <w:left w:val="none" w:sz="0" w:space="0" w:color="auto"/>
            <w:bottom w:val="none" w:sz="0" w:space="0" w:color="auto"/>
            <w:right w:val="none" w:sz="0" w:space="0" w:color="auto"/>
          </w:divBdr>
        </w:div>
      </w:divsChild>
    </w:div>
    <w:div w:id="947157510">
      <w:bodyDiv w:val="1"/>
      <w:marLeft w:val="0"/>
      <w:marRight w:val="0"/>
      <w:marTop w:val="0"/>
      <w:marBottom w:val="0"/>
      <w:divBdr>
        <w:top w:val="none" w:sz="0" w:space="0" w:color="auto"/>
        <w:left w:val="none" w:sz="0" w:space="0" w:color="auto"/>
        <w:bottom w:val="none" w:sz="0" w:space="0" w:color="auto"/>
        <w:right w:val="none" w:sz="0" w:space="0" w:color="auto"/>
      </w:divBdr>
    </w:div>
    <w:div w:id="950016767">
      <w:bodyDiv w:val="1"/>
      <w:marLeft w:val="0"/>
      <w:marRight w:val="0"/>
      <w:marTop w:val="0"/>
      <w:marBottom w:val="0"/>
      <w:divBdr>
        <w:top w:val="none" w:sz="0" w:space="0" w:color="auto"/>
        <w:left w:val="none" w:sz="0" w:space="0" w:color="auto"/>
        <w:bottom w:val="none" w:sz="0" w:space="0" w:color="auto"/>
        <w:right w:val="none" w:sz="0" w:space="0" w:color="auto"/>
      </w:divBdr>
      <w:divsChild>
        <w:div w:id="302082828">
          <w:marLeft w:val="0"/>
          <w:marRight w:val="0"/>
          <w:marTop w:val="0"/>
          <w:marBottom w:val="0"/>
          <w:divBdr>
            <w:top w:val="none" w:sz="0" w:space="0" w:color="auto"/>
            <w:left w:val="none" w:sz="0" w:space="0" w:color="auto"/>
            <w:bottom w:val="none" w:sz="0" w:space="0" w:color="auto"/>
            <w:right w:val="none" w:sz="0" w:space="0" w:color="auto"/>
          </w:divBdr>
          <w:divsChild>
            <w:div w:id="1998413981">
              <w:marLeft w:val="0"/>
              <w:marRight w:val="0"/>
              <w:marTop w:val="0"/>
              <w:marBottom w:val="0"/>
              <w:divBdr>
                <w:top w:val="none" w:sz="0" w:space="0" w:color="auto"/>
                <w:left w:val="none" w:sz="0" w:space="0" w:color="auto"/>
                <w:bottom w:val="none" w:sz="0" w:space="0" w:color="auto"/>
                <w:right w:val="none" w:sz="0" w:space="0" w:color="auto"/>
              </w:divBdr>
              <w:divsChild>
                <w:div w:id="1981500361">
                  <w:marLeft w:val="0"/>
                  <w:marRight w:val="0"/>
                  <w:marTop w:val="0"/>
                  <w:marBottom w:val="0"/>
                  <w:divBdr>
                    <w:top w:val="none" w:sz="0" w:space="0" w:color="auto"/>
                    <w:left w:val="none" w:sz="0" w:space="0" w:color="auto"/>
                    <w:bottom w:val="none" w:sz="0" w:space="0" w:color="auto"/>
                    <w:right w:val="none" w:sz="0" w:space="0" w:color="auto"/>
                  </w:divBdr>
                  <w:divsChild>
                    <w:div w:id="801270885">
                      <w:marLeft w:val="0"/>
                      <w:marRight w:val="0"/>
                      <w:marTop w:val="0"/>
                      <w:marBottom w:val="0"/>
                      <w:divBdr>
                        <w:top w:val="none" w:sz="0" w:space="0" w:color="auto"/>
                        <w:left w:val="none" w:sz="0" w:space="0" w:color="auto"/>
                        <w:bottom w:val="none" w:sz="0" w:space="0" w:color="auto"/>
                        <w:right w:val="none" w:sz="0" w:space="0" w:color="auto"/>
                      </w:divBdr>
                      <w:divsChild>
                        <w:div w:id="6217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51326">
              <w:marLeft w:val="0"/>
              <w:marRight w:val="0"/>
              <w:marTop w:val="0"/>
              <w:marBottom w:val="0"/>
              <w:divBdr>
                <w:top w:val="none" w:sz="0" w:space="0" w:color="auto"/>
                <w:left w:val="none" w:sz="0" w:space="0" w:color="auto"/>
                <w:bottom w:val="none" w:sz="0" w:space="0" w:color="auto"/>
                <w:right w:val="none" w:sz="0" w:space="0" w:color="auto"/>
              </w:divBdr>
              <w:divsChild>
                <w:div w:id="144706598">
                  <w:marLeft w:val="0"/>
                  <w:marRight w:val="0"/>
                  <w:marTop w:val="0"/>
                  <w:marBottom w:val="0"/>
                  <w:divBdr>
                    <w:top w:val="none" w:sz="0" w:space="0" w:color="auto"/>
                    <w:left w:val="none" w:sz="0" w:space="0" w:color="auto"/>
                    <w:bottom w:val="none" w:sz="0" w:space="0" w:color="auto"/>
                    <w:right w:val="none" w:sz="0" w:space="0" w:color="auto"/>
                  </w:divBdr>
                  <w:divsChild>
                    <w:div w:id="902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2036">
              <w:marLeft w:val="0"/>
              <w:marRight w:val="0"/>
              <w:marTop w:val="0"/>
              <w:marBottom w:val="0"/>
              <w:divBdr>
                <w:top w:val="none" w:sz="0" w:space="0" w:color="auto"/>
                <w:left w:val="none" w:sz="0" w:space="0" w:color="auto"/>
                <w:bottom w:val="none" w:sz="0" w:space="0" w:color="auto"/>
                <w:right w:val="none" w:sz="0" w:space="0" w:color="auto"/>
              </w:divBdr>
            </w:div>
          </w:divsChild>
        </w:div>
        <w:div w:id="2147045006">
          <w:marLeft w:val="0"/>
          <w:marRight w:val="0"/>
          <w:marTop w:val="0"/>
          <w:marBottom w:val="0"/>
          <w:divBdr>
            <w:top w:val="none" w:sz="0" w:space="0" w:color="auto"/>
            <w:left w:val="none" w:sz="0" w:space="0" w:color="auto"/>
            <w:bottom w:val="none" w:sz="0" w:space="0" w:color="auto"/>
            <w:right w:val="none" w:sz="0" w:space="0" w:color="auto"/>
          </w:divBdr>
          <w:divsChild>
            <w:div w:id="11043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4766">
      <w:bodyDiv w:val="1"/>
      <w:marLeft w:val="0"/>
      <w:marRight w:val="0"/>
      <w:marTop w:val="0"/>
      <w:marBottom w:val="0"/>
      <w:divBdr>
        <w:top w:val="none" w:sz="0" w:space="0" w:color="auto"/>
        <w:left w:val="none" w:sz="0" w:space="0" w:color="auto"/>
        <w:bottom w:val="none" w:sz="0" w:space="0" w:color="auto"/>
        <w:right w:val="none" w:sz="0" w:space="0" w:color="auto"/>
      </w:divBdr>
      <w:divsChild>
        <w:div w:id="748383207">
          <w:marLeft w:val="0"/>
          <w:marRight w:val="0"/>
          <w:marTop w:val="0"/>
          <w:marBottom w:val="0"/>
          <w:divBdr>
            <w:top w:val="none" w:sz="0" w:space="0" w:color="auto"/>
            <w:left w:val="none" w:sz="0" w:space="0" w:color="auto"/>
            <w:bottom w:val="none" w:sz="0" w:space="0" w:color="auto"/>
            <w:right w:val="none" w:sz="0" w:space="0" w:color="auto"/>
          </w:divBdr>
          <w:divsChild>
            <w:div w:id="827089962">
              <w:marLeft w:val="0"/>
              <w:marRight w:val="0"/>
              <w:marTop w:val="0"/>
              <w:marBottom w:val="0"/>
              <w:divBdr>
                <w:top w:val="none" w:sz="0" w:space="0" w:color="auto"/>
                <w:left w:val="none" w:sz="0" w:space="0" w:color="auto"/>
                <w:bottom w:val="none" w:sz="0" w:space="0" w:color="auto"/>
                <w:right w:val="none" w:sz="0" w:space="0" w:color="auto"/>
              </w:divBdr>
              <w:divsChild>
                <w:div w:id="755130951">
                  <w:marLeft w:val="0"/>
                  <w:marRight w:val="0"/>
                  <w:marTop w:val="0"/>
                  <w:marBottom w:val="0"/>
                  <w:divBdr>
                    <w:top w:val="none" w:sz="0" w:space="0" w:color="auto"/>
                    <w:left w:val="none" w:sz="0" w:space="0" w:color="auto"/>
                    <w:bottom w:val="none" w:sz="0" w:space="0" w:color="auto"/>
                    <w:right w:val="none" w:sz="0" w:space="0" w:color="auto"/>
                  </w:divBdr>
                </w:div>
                <w:div w:id="154540005">
                  <w:marLeft w:val="0"/>
                  <w:marRight w:val="0"/>
                  <w:marTop w:val="0"/>
                  <w:marBottom w:val="0"/>
                  <w:divBdr>
                    <w:top w:val="none" w:sz="0" w:space="0" w:color="auto"/>
                    <w:left w:val="none" w:sz="0" w:space="0" w:color="auto"/>
                    <w:bottom w:val="none" w:sz="0" w:space="0" w:color="auto"/>
                    <w:right w:val="none" w:sz="0" w:space="0" w:color="auto"/>
                  </w:divBdr>
                  <w:divsChild>
                    <w:div w:id="2083746614">
                      <w:marLeft w:val="0"/>
                      <w:marRight w:val="0"/>
                      <w:marTop w:val="0"/>
                      <w:marBottom w:val="0"/>
                      <w:divBdr>
                        <w:top w:val="none" w:sz="0" w:space="0" w:color="auto"/>
                        <w:left w:val="none" w:sz="0" w:space="0" w:color="auto"/>
                        <w:bottom w:val="none" w:sz="0" w:space="0" w:color="auto"/>
                        <w:right w:val="none" w:sz="0" w:space="0" w:color="auto"/>
                      </w:divBdr>
                      <w:divsChild>
                        <w:div w:id="7834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13133">
              <w:marLeft w:val="0"/>
              <w:marRight w:val="0"/>
              <w:marTop w:val="0"/>
              <w:marBottom w:val="0"/>
              <w:divBdr>
                <w:top w:val="none" w:sz="0" w:space="0" w:color="auto"/>
                <w:left w:val="none" w:sz="0" w:space="0" w:color="auto"/>
                <w:bottom w:val="none" w:sz="0" w:space="0" w:color="auto"/>
                <w:right w:val="none" w:sz="0" w:space="0" w:color="auto"/>
              </w:divBdr>
              <w:divsChild>
                <w:div w:id="534926125">
                  <w:marLeft w:val="0"/>
                  <w:marRight w:val="0"/>
                  <w:marTop w:val="0"/>
                  <w:marBottom w:val="0"/>
                  <w:divBdr>
                    <w:top w:val="none" w:sz="0" w:space="0" w:color="auto"/>
                    <w:left w:val="none" w:sz="0" w:space="0" w:color="auto"/>
                    <w:bottom w:val="none" w:sz="0" w:space="0" w:color="auto"/>
                    <w:right w:val="none" w:sz="0" w:space="0" w:color="auto"/>
                  </w:divBdr>
                  <w:divsChild>
                    <w:div w:id="11565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00109">
              <w:marLeft w:val="0"/>
              <w:marRight w:val="0"/>
              <w:marTop w:val="0"/>
              <w:marBottom w:val="0"/>
              <w:divBdr>
                <w:top w:val="none" w:sz="0" w:space="0" w:color="auto"/>
                <w:left w:val="none" w:sz="0" w:space="0" w:color="auto"/>
                <w:bottom w:val="none" w:sz="0" w:space="0" w:color="auto"/>
                <w:right w:val="none" w:sz="0" w:space="0" w:color="auto"/>
              </w:divBdr>
            </w:div>
          </w:divsChild>
        </w:div>
        <w:div w:id="511258285">
          <w:marLeft w:val="0"/>
          <w:marRight w:val="0"/>
          <w:marTop w:val="0"/>
          <w:marBottom w:val="0"/>
          <w:divBdr>
            <w:top w:val="none" w:sz="0" w:space="0" w:color="auto"/>
            <w:left w:val="none" w:sz="0" w:space="0" w:color="auto"/>
            <w:bottom w:val="none" w:sz="0" w:space="0" w:color="auto"/>
            <w:right w:val="none" w:sz="0" w:space="0" w:color="auto"/>
          </w:divBdr>
          <w:divsChild>
            <w:div w:id="7676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6497">
      <w:bodyDiv w:val="1"/>
      <w:marLeft w:val="0"/>
      <w:marRight w:val="0"/>
      <w:marTop w:val="0"/>
      <w:marBottom w:val="0"/>
      <w:divBdr>
        <w:top w:val="none" w:sz="0" w:space="0" w:color="auto"/>
        <w:left w:val="none" w:sz="0" w:space="0" w:color="auto"/>
        <w:bottom w:val="none" w:sz="0" w:space="0" w:color="auto"/>
        <w:right w:val="none" w:sz="0" w:space="0" w:color="auto"/>
      </w:divBdr>
      <w:divsChild>
        <w:div w:id="1134060535">
          <w:marLeft w:val="0"/>
          <w:marRight w:val="0"/>
          <w:marTop w:val="0"/>
          <w:marBottom w:val="0"/>
          <w:divBdr>
            <w:top w:val="none" w:sz="0" w:space="0" w:color="auto"/>
            <w:left w:val="none" w:sz="0" w:space="0" w:color="auto"/>
            <w:bottom w:val="none" w:sz="0" w:space="0" w:color="auto"/>
            <w:right w:val="none" w:sz="0" w:space="0" w:color="auto"/>
          </w:divBdr>
          <w:divsChild>
            <w:div w:id="242106059">
              <w:marLeft w:val="0"/>
              <w:marRight w:val="0"/>
              <w:marTop w:val="0"/>
              <w:marBottom w:val="0"/>
              <w:divBdr>
                <w:top w:val="none" w:sz="0" w:space="0" w:color="auto"/>
                <w:left w:val="none" w:sz="0" w:space="0" w:color="auto"/>
                <w:bottom w:val="none" w:sz="0" w:space="0" w:color="auto"/>
                <w:right w:val="none" w:sz="0" w:space="0" w:color="auto"/>
              </w:divBdr>
              <w:divsChild>
                <w:div w:id="409350902">
                  <w:marLeft w:val="0"/>
                  <w:marRight w:val="0"/>
                  <w:marTop w:val="0"/>
                  <w:marBottom w:val="0"/>
                  <w:divBdr>
                    <w:top w:val="none" w:sz="0" w:space="0" w:color="auto"/>
                    <w:left w:val="none" w:sz="0" w:space="0" w:color="auto"/>
                    <w:bottom w:val="none" w:sz="0" w:space="0" w:color="auto"/>
                    <w:right w:val="none" w:sz="0" w:space="0" w:color="auto"/>
                  </w:divBdr>
                  <w:divsChild>
                    <w:div w:id="181478486">
                      <w:marLeft w:val="0"/>
                      <w:marRight w:val="0"/>
                      <w:marTop w:val="0"/>
                      <w:marBottom w:val="0"/>
                      <w:divBdr>
                        <w:top w:val="none" w:sz="0" w:space="0" w:color="auto"/>
                        <w:left w:val="none" w:sz="0" w:space="0" w:color="auto"/>
                        <w:bottom w:val="none" w:sz="0" w:space="0" w:color="auto"/>
                        <w:right w:val="none" w:sz="0" w:space="0" w:color="auto"/>
                      </w:divBdr>
                      <w:divsChild>
                        <w:div w:id="3801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14950">
              <w:marLeft w:val="0"/>
              <w:marRight w:val="0"/>
              <w:marTop w:val="0"/>
              <w:marBottom w:val="0"/>
              <w:divBdr>
                <w:top w:val="none" w:sz="0" w:space="0" w:color="auto"/>
                <w:left w:val="none" w:sz="0" w:space="0" w:color="auto"/>
                <w:bottom w:val="none" w:sz="0" w:space="0" w:color="auto"/>
                <w:right w:val="none" w:sz="0" w:space="0" w:color="auto"/>
              </w:divBdr>
              <w:divsChild>
                <w:div w:id="2123380816">
                  <w:marLeft w:val="0"/>
                  <w:marRight w:val="0"/>
                  <w:marTop w:val="0"/>
                  <w:marBottom w:val="0"/>
                  <w:divBdr>
                    <w:top w:val="none" w:sz="0" w:space="0" w:color="auto"/>
                    <w:left w:val="none" w:sz="0" w:space="0" w:color="auto"/>
                    <w:bottom w:val="none" w:sz="0" w:space="0" w:color="auto"/>
                    <w:right w:val="none" w:sz="0" w:space="0" w:color="auto"/>
                  </w:divBdr>
                  <w:divsChild>
                    <w:div w:id="2828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716">
              <w:marLeft w:val="0"/>
              <w:marRight w:val="0"/>
              <w:marTop w:val="0"/>
              <w:marBottom w:val="0"/>
              <w:divBdr>
                <w:top w:val="none" w:sz="0" w:space="0" w:color="auto"/>
                <w:left w:val="none" w:sz="0" w:space="0" w:color="auto"/>
                <w:bottom w:val="none" w:sz="0" w:space="0" w:color="auto"/>
                <w:right w:val="none" w:sz="0" w:space="0" w:color="auto"/>
              </w:divBdr>
            </w:div>
          </w:divsChild>
        </w:div>
        <w:div w:id="581453540">
          <w:marLeft w:val="0"/>
          <w:marRight w:val="0"/>
          <w:marTop w:val="0"/>
          <w:marBottom w:val="0"/>
          <w:divBdr>
            <w:top w:val="none" w:sz="0" w:space="0" w:color="auto"/>
            <w:left w:val="none" w:sz="0" w:space="0" w:color="auto"/>
            <w:bottom w:val="none" w:sz="0" w:space="0" w:color="auto"/>
            <w:right w:val="none" w:sz="0" w:space="0" w:color="auto"/>
          </w:divBdr>
          <w:divsChild>
            <w:div w:id="2591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22398">
      <w:bodyDiv w:val="1"/>
      <w:marLeft w:val="0"/>
      <w:marRight w:val="0"/>
      <w:marTop w:val="0"/>
      <w:marBottom w:val="0"/>
      <w:divBdr>
        <w:top w:val="none" w:sz="0" w:space="0" w:color="auto"/>
        <w:left w:val="none" w:sz="0" w:space="0" w:color="auto"/>
        <w:bottom w:val="none" w:sz="0" w:space="0" w:color="auto"/>
        <w:right w:val="none" w:sz="0" w:space="0" w:color="auto"/>
      </w:divBdr>
      <w:divsChild>
        <w:div w:id="959147117">
          <w:marLeft w:val="0"/>
          <w:marRight w:val="0"/>
          <w:marTop w:val="0"/>
          <w:marBottom w:val="0"/>
          <w:divBdr>
            <w:top w:val="none" w:sz="0" w:space="0" w:color="auto"/>
            <w:left w:val="none" w:sz="0" w:space="0" w:color="auto"/>
            <w:bottom w:val="none" w:sz="0" w:space="0" w:color="auto"/>
            <w:right w:val="none" w:sz="0" w:space="0" w:color="auto"/>
          </w:divBdr>
          <w:divsChild>
            <w:div w:id="523710144">
              <w:marLeft w:val="0"/>
              <w:marRight w:val="0"/>
              <w:marTop w:val="0"/>
              <w:marBottom w:val="0"/>
              <w:divBdr>
                <w:top w:val="none" w:sz="0" w:space="0" w:color="auto"/>
                <w:left w:val="none" w:sz="0" w:space="0" w:color="auto"/>
                <w:bottom w:val="none" w:sz="0" w:space="0" w:color="auto"/>
                <w:right w:val="none" w:sz="0" w:space="0" w:color="auto"/>
              </w:divBdr>
              <w:divsChild>
                <w:div w:id="1721902808">
                  <w:marLeft w:val="0"/>
                  <w:marRight w:val="0"/>
                  <w:marTop w:val="0"/>
                  <w:marBottom w:val="0"/>
                  <w:divBdr>
                    <w:top w:val="none" w:sz="0" w:space="0" w:color="auto"/>
                    <w:left w:val="none" w:sz="0" w:space="0" w:color="auto"/>
                    <w:bottom w:val="none" w:sz="0" w:space="0" w:color="auto"/>
                    <w:right w:val="none" w:sz="0" w:space="0" w:color="auto"/>
                  </w:divBdr>
                </w:div>
                <w:div w:id="1599411766">
                  <w:marLeft w:val="0"/>
                  <w:marRight w:val="0"/>
                  <w:marTop w:val="0"/>
                  <w:marBottom w:val="0"/>
                  <w:divBdr>
                    <w:top w:val="none" w:sz="0" w:space="0" w:color="auto"/>
                    <w:left w:val="none" w:sz="0" w:space="0" w:color="auto"/>
                    <w:bottom w:val="none" w:sz="0" w:space="0" w:color="auto"/>
                    <w:right w:val="none" w:sz="0" w:space="0" w:color="auto"/>
                  </w:divBdr>
                  <w:divsChild>
                    <w:div w:id="762839232">
                      <w:marLeft w:val="0"/>
                      <w:marRight w:val="0"/>
                      <w:marTop w:val="0"/>
                      <w:marBottom w:val="0"/>
                      <w:divBdr>
                        <w:top w:val="none" w:sz="0" w:space="0" w:color="auto"/>
                        <w:left w:val="none" w:sz="0" w:space="0" w:color="auto"/>
                        <w:bottom w:val="none" w:sz="0" w:space="0" w:color="auto"/>
                        <w:right w:val="none" w:sz="0" w:space="0" w:color="auto"/>
                      </w:divBdr>
                      <w:divsChild>
                        <w:div w:id="6364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2012">
              <w:marLeft w:val="0"/>
              <w:marRight w:val="0"/>
              <w:marTop w:val="0"/>
              <w:marBottom w:val="0"/>
              <w:divBdr>
                <w:top w:val="none" w:sz="0" w:space="0" w:color="auto"/>
                <w:left w:val="none" w:sz="0" w:space="0" w:color="auto"/>
                <w:bottom w:val="none" w:sz="0" w:space="0" w:color="auto"/>
                <w:right w:val="none" w:sz="0" w:space="0" w:color="auto"/>
              </w:divBdr>
              <w:divsChild>
                <w:div w:id="882526058">
                  <w:marLeft w:val="0"/>
                  <w:marRight w:val="0"/>
                  <w:marTop w:val="0"/>
                  <w:marBottom w:val="0"/>
                  <w:divBdr>
                    <w:top w:val="none" w:sz="0" w:space="0" w:color="auto"/>
                    <w:left w:val="none" w:sz="0" w:space="0" w:color="auto"/>
                    <w:bottom w:val="none" w:sz="0" w:space="0" w:color="auto"/>
                    <w:right w:val="none" w:sz="0" w:space="0" w:color="auto"/>
                  </w:divBdr>
                  <w:divsChild>
                    <w:div w:id="2330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8415">
              <w:marLeft w:val="0"/>
              <w:marRight w:val="0"/>
              <w:marTop w:val="0"/>
              <w:marBottom w:val="0"/>
              <w:divBdr>
                <w:top w:val="none" w:sz="0" w:space="0" w:color="auto"/>
                <w:left w:val="none" w:sz="0" w:space="0" w:color="auto"/>
                <w:bottom w:val="none" w:sz="0" w:space="0" w:color="auto"/>
                <w:right w:val="none" w:sz="0" w:space="0" w:color="auto"/>
              </w:divBdr>
            </w:div>
          </w:divsChild>
        </w:div>
        <w:div w:id="1996949092">
          <w:marLeft w:val="0"/>
          <w:marRight w:val="0"/>
          <w:marTop w:val="0"/>
          <w:marBottom w:val="0"/>
          <w:divBdr>
            <w:top w:val="none" w:sz="0" w:space="0" w:color="auto"/>
            <w:left w:val="none" w:sz="0" w:space="0" w:color="auto"/>
            <w:bottom w:val="none" w:sz="0" w:space="0" w:color="auto"/>
            <w:right w:val="none" w:sz="0" w:space="0" w:color="auto"/>
          </w:divBdr>
          <w:divsChild>
            <w:div w:id="9416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08">
      <w:bodyDiv w:val="1"/>
      <w:marLeft w:val="0"/>
      <w:marRight w:val="0"/>
      <w:marTop w:val="0"/>
      <w:marBottom w:val="0"/>
      <w:divBdr>
        <w:top w:val="none" w:sz="0" w:space="0" w:color="auto"/>
        <w:left w:val="none" w:sz="0" w:space="0" w:color="auto"/>
        <w:bottom w:val="none" w:sz="0" w:space="0" w:color="auto"/>
        <w:right w:val="none" w:sz="0" w:space="0" w:color="auto"/>
      </w:divBdr>
      <w:divsChild>
        <w:div w:id="1833444226">
          <w:marLeft w:val="0"/>
          <w:marRight w:val="0"/>
          <w:marTop w:val="0"/>
          <w:marBottom w:val="0"/>
          <w:divBdr>
            <w:top w:val="none" w:sz="0" w:space="0" w:color="auto"/>
            <w:left w:val="none" w:sz="0" w:space="0" w:color="auto"/>
            <w:bottom w:val="none" w:sz="0" w:space="0" w:color="auto"/>
            <w:right w:val="none" w:sz="0" w:space="0" w:color="auto"/>
          </w:divBdr>
          <w:divsChild>
            <w:div w:id="1465465115">
              <w:marLeft w:val="0"/>
              <w:marRight w:val="0"/>
              <w:marTop w:val="0"/>
              <w:marBottom w:val="0"/>
              <w:divBdr>
                <w:top w:val="none" w:sz="0" w:space="0" w:color="auto"/>
                <w:left w:val="none" w:sz="0" w:space="0" w:color="auto"/>
                <w:bottom w:val="none" w:sz="0" w:space="0" w:color="auto"/>
                <w:right w:val="none" w:sz="0" w:space="0" w:color="auto"/>
              </w:divBdr>
              <w:divsChild>
                <w:div w:id="1891650007">
                  <w:marLeft w:val="0"/>
                  <w:marRight w:val="0"/>
                  <w:marTop w:val="0"/>
                  <w:marBottom w:val="0"/>
                  <w:divBdr>
                    <w:top w:val="none" w:sz="0" w:space="0" w:color="auto"/>
                    <w:left w:val="none" w:sz="0" w:space="0" w:color="auto"/>
                    <w:bottom w:val="none" w:sz="0" w:space="0" w:color="auto"/>
                    <w:right w:val="none" w:sz="0" w:space="0" w:color="auto"/>
                  </w:divBdr>
                  <w:divsChild>
                    <w:div w:id="1456828437">
                      <w:marLeft w:val="0"/>
                      <w:marRight w:val="0"/>
                      <w:marTop w:val="0"/>
                      <w:marBottom w:val="0"/>
                      <w:divBdr>
                        <w:top w:val="none" w:sz="0" w:space="0" w:color="auto"/>
                        <w:left w:val="none" w:sz="0" w:space="0" w:color="auto"/>
                        <w:bottom w:val="none" w:sz="0" w:space="0" w:color="auto"/>
                        <w:right w:val="none" w:sz="0" w:space="0" w:color="auto"/>
                      </w:divBdr>
                      <w:divsChild>
                        <w:div w:id="11789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8693">
              <w:marLeft w:val="0"/>
              <w:marRight w:val="0"/>
              <w:marTop w:val="0"/>
              <w:marBottom w:val="0"/>
              <w:divBdr>
                <w:top w:val="none" w:sz="0" w:space="0" w:color="auto"/>
                <w:left w:val="none" w:sz="0" w:space="0" w:color="auto"/>
                <w:bottom w:val="none" w:sz="0" w:space="0" w:color="auto"/>
                <w:right w:val="none" w:sz="0" w:space="0" w:color="auto"/>
              </w:divBdr>
              <w:divsChild>
                <w:div w:id="729421916">
                  <w:marLeft w:val="0"/>
                  <w:marRight w:val="0"/>
                  <w:marTop w:val="0"/>
                  <w:marBottom w:val="0"/>
                  <w:divBdr>
                    <w:top w:val="none" w:sz="0" w:space="0" w:color="auto"/>
                    <w:left w:val="none" w:sz="0" w:space="0" w:color="auto"/>
                    <w:bottom w:val="none" w:sz="0" w:space="0" w:color="auto"/>
                    <w:right w:val="none" w:sz="0" w:space="0" w:color="auto"/>
                  </w:divBdr>
                  <w:divsChild>
                    <w:div w:id="14650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44">
              <w:marLeft w:val="0"/>
              <w:marRight w:val="0"/>
              <w:marTop w:val="0"/>
              <w:marBottom w:val="0"/>
              <w:divBdr>
                <w:top w:val="none" w:sz="0" w:space="0" w:color="auto"/>
                <w:left w:val="none" w:sz="0" w:space="0" w:color="auto"/>
                <w:bottom w:val="none" w:sz="0" w:space="0" w:color="auto"/>
                <w:right w:val="none" w:sz="0" w:space="0" w:color="auto"/>
              </w:divBdr>
            </w:div>
          </w:divsChild>
        </w:div>
        <w:div w:id="1999729774">
          <w:marLeft w:val="0"/>
          <w:marRight w:val="0"/>
          <w:marTop w:val="0"/>
          <w:marBottom w:val="0"/>
          <w:divBdr>
            <w:top w:val="none" w:sz="0" w:space="0" w:color="auto"/>
            <w:left w:val="none" w:sz="0" w:space="0" w:color="auto"/>
            <w:bottom w:val="none" w:sz="0" w:space="0" w:color="auto"/>
            <w:right w:val="none" w:sz="0" w:space="0" w:color="auto"/>
          </w:divBdr>
          <w:divsChild>
            <w:div w:id="8772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2070">
      <w:bodyDiv w:val="1"/>
      <w:marLeft w:val="0"/>
      <w:marRight w:val="0"/>
      <w:marTop w:val="0"/>
      <w:marBottom w:val="0"/>
      <w:divBdr>
        <w:top w:val="none" w:sz="0" w:space="0" w:color="auto"/>
        <w:left w:val="none" w:sz="0" w:space="0" w:color="auto"/>
        <w:bottom w:val="none" w:sz="0" w:space="0" w:color="auto"/>
        <w:right w:val="none" w:sz="0" w:space="0" w:color="auto"/>
      </w:divBdr>
    </w:div>
    <w:div w:id="1070731245">
      <w:bodyDiv w:val="1"/>
      <w:marLeft w:val="0"/>
      <w:marRight w:val="0"/>
      <w:marTop w:val="0"/>
      <w:marBottom w:val="0"/>
      <w:divBdr>
        <w:top w:val="none" w:sz="0" w:space="0" w:color="auto"/>
        <w:left w:val="none" w:sz="0" w:space="0" w:color="auto"/>
        <w:bottom w:val="none" w:sz="0" w:space="0" w:color="auto"/>
        <w:right w:val="none" w:sz="0" w:space="0" w:color="auto"/>
      </w:divBdr>
      <w:divsChild>
        <w:div w:id="977952773">
          <w:marLeft w:val="0"/>
          <w:marRight w:val="0"/>
          <w:marTop w:val="0"/>
          <w:marBottom w:val="0"/>
          <w:divBdr>
            <w:top w:val="none" w:sz="0" w:space="0" w:color="auto"/>
            <w:left w:val="none" w:sz="0" w:space="0" w:color="auto"/>
            <w:bottom w:val="none" w:sz="0" w:space="0" w:color="auto"/>
            <w:right w:val="none" w:sz="0" w:space="0" w:color="auto"/>
          </w:divBdr>
          <w:divsChild>
            <w:div w:id="387460958">
              <w:marLeft w:val="0"/>
              <w:marRight w:val="0"/>
              <w:marTop w:val="0"/>
              <w:marBottom w:val="0"/>
              <w:divBdr>
                <w:top w:val="none" w:sz="0" w:space="0" w:color="auto"/>
                <w:left w:val="none" w:sz="0" w:space="0" w:color="auto"/>
                <w:bottom w:val="none" w:sz="0" w:space="0" w:color="auto"/>
                <w:right w:val="none" w:sz="0" w:space="0" w:color="auto"/>
              </w:divBdr>
              <w:divsChild>
                <w:div w:id="720637713">
                  <w:marLeft w:val="0"/>
                  <w:marRight w:val="0"/>
                  <w:marTop w:val="0"/>
                  <w:marBottom w:val="0"/>
                  <w:divBdr>
                    <w:top w:val="none" w:sz="0" w:space="0" w:color="auto"/>
                    <w:left w:val="none" w:sz="0" w:space="0" w:color="auto"/>
                    <w:bottom w:val="none" w:sz="0" w:space="0" w:color="auto"/>
                    <w:right w:val="none" w:sz="0" w:space="0" w:color="auto"/>
                  </w:divBdr>
                  <w:divsChild>
                    <w:div w:id="916206687">
                      <w:marLeft w:val="0"/>
                      <w:marRight w:val="0"/>
                      <w:marTop w:val="0"/>
                      <w:marBottom w:val="0"/>
                      <w:divBdr>
                        <w:top w:val="none" w:sz="0" w:space="0" w:color="auto"/>
                        <w:left w:val="none" w:sz="0" w:space="0" w:color="auto"/>
                        <w:bottom w:val="none" w:sz="0" w:space="0" w:color="auto"/>
                        <w:right w:val="none" w:sz="0" w:space="0" w:color="auto"/>
                      </w:divBdr>
                      <w:divsChild>
                        <w:div w:id="7244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5992">
              <w:marLeft w:val="0"/>
              <w:marRight w:val="0"/>
              <w:marTop w:val="0"/>
              <w:marBottom w:val="0"/>
              <w:divBdr>
                <w:top w:val="none" w:sz="0" w:space="0" w:color="auto"/>
                <w:left w:val="none" w:sz="0" w:space="0" w:color="auto"/>
                <w:bottom w:val="none" w:sz="0" w:space="0" w:color="auto"/>
                <w:right w:val="none" w:sz="0" w:space="0" w:color="auto"/>
              </w:divBdr>
              <w:divsChild>
                <w:div w:id="686445003">
                  <w:marLeft w:val="0"/>
                  <w:marRight w:val="0"/>
                  <w:marTop w:val="0"/>
                  <w:marBottom w:val="0"/>
                  <w:divBdr>
                    <w:top w:val="none" w:sz="0" w:space="0" w:color="auto"/>
                    <w:left w:val="none" w:sz="0" w:space="0" w:color="auto"/>
                    <w:bottom w:val="none" w:sz="0" w:space="0" w:color="auto"/>
                    <w:right w:val="none" w:sz="0" w:space="0" w:color="auto"/>
                  </w:divBdr>
                  <w:divsChild>
                    <w:div w:id="11567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8945">
              <w:marLeft w:val="0"/>
              <w:marRight w:val="0"/>
              <w:marTop w:val="0"/>
              <w:marBottom w:val="0"/>
              <w:divBdr>
                <w:top w:val="none" w:sz="0" w:space="0" w:color="auto"/>
                <w:left w:val="none" w:sz="0" w:space="0" w:color="auto"/>
                <w:bottom w:val="none" w:sz="0" w:space="0" w:color="auto"/>
                <w:right w:val="none" w:sz="0" w:space="0" w:color="auto"/>
              </w:divBdr>
            </w:div>
          </w:divsChild>
        </w:div>
        <w:div w:id="1958221587">
          <w:marLeft w:val="0"/>
          <w:marRight w:val="0"/>
          <w:marTop w:val="0"/>
          <w:marBottom w:val="0"/>
          <w:divBdr>
            <w:top w:val="none" w:sz="0" w:space="0" w:color="auto"/>
            <w:left w:val="none" w:sz="0" w:space="0" w:color="auto"/>
            <w:bottom w:val="none" w:sz="0" w:space="0" w:color="auto"/>
            <w:right w:val="none" w:sz="0" w:space="0" w:color="auto"/>
          </w:divBdr>
          <w:divsChild>
            <w:div w:id="13259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8513">
      <w:bodyDiv w:val="1"/>
      <w:marLeft w:val="0"/>
      <w:marRight w:val="0"/>
      <w:marTop w:val="0"/>
      <w:marBottom w:val="0"/>
      <w:divBdr>
        <w:top w:val="none" w:sz="0" w:space="0" w:color="auto"/>
        <w:left w:val="none" w:sz="0" w:space="0" w:color="auto"/>
        <w:bottom w:val="none" w:sz="0" w:space="0" w:color="auto"/>
        <w:right w:val="none" w:sz="0" w:space="0" w:color="auto"/>
      </w:divBdr>
      <w:divsChild>
        <w:div w:id="2088305584">
          <w:marLeft w:val="0"/>
          <w:marRight w:val="0"/>
          <w:marTop w:val="0"/>
          <w:marBottom w:val="0"/>
          <w:divBdr>
            <w:top w:val="none" w:sz="0" w:space="0" w:color="auto"/>
            <w:left w:val="none" w:sz="0" w:space="0" w:color="auto"/>
            <w:bottom w:val="none" w:sz="0" w:space="0" w:color="auto"/>
            <w:right w:val="none" w:sz="0" w:space="0" w:color="auto"/>
          </w:divBdr>
          <w:divsChild>
            <w:div w:id="70272798">
              <w:marLeft w:val="0"/>
              <w:marRight w:val="0"/>
              <w:marTop w:val="0"/>
              <w:marBottom w:val="0"/>
              <w:divBdr>
                <w:top w:val="none" w:sz="0" w:space="0" w:color="auto"/>
                <w:left w:val="none" w:sz="0" w:space="0" w:color="auto"/>
                <w:bottom w:val="none" w:sz="0" w:space="0" w:color="auto"/>
                <w:right w:val="none" w:sz="0" w:space="0" w:color="auto"/>
              </w:divBdr>
              <w:divsChild>
                <w:div w:id="985358336">
                  <w:marLeft w:val="0"/>
                  <w:marRight w:val="0"/>
                  <w:marTop w:val="0"/>
                  <w:marBottom w:val="0"/>
                  <w:divBdr>
                    <w:top w:val="none" w:sz="0" w:space="0" w:color="auto"/>
                    <w:left w:val="none" w:sz="0" w:space="0" w:color="auto"/>
                    <w:bottom w:val="none" w:sz="0" w:space="0" w:color="auto"/>
                    <w:right w:val="none" w:sz="0" w:space="0" w:color="auto"/>
                  </w:divBdr>
                </w:div>
                <w:div w:id="827743936">
                  <w:marLeft w:val="0"/>
                  <w:marRight w:val="0"/>
                  <w:marTop w:val="0"/>
                  <w:marBottom w:val="0"/>
                  <w:divBdr>
                    <w:top w:val="none" w:sz="0" w:space="0" w:color="auto"/>
                    <w:left w:val="none" w:sz="0" w:space="0" w:color="auto"/>
                    <w:bottom w:val="none" w:sz="0" w:space="0" w:color="auto"/>
                    <w:right w:val="none" w:sz="0" w:space="0" w:color="auto"/>
                  </w:divBdr>
                  <w:divsChild>
                    <w:div w:id="1951816591">
                      <w:marLeft w:val="0"/>
                      <w:marRight w:val="0"/>
                      <w:marTop w:val="0"/>
                      <w:marBottom w:val="0"/>
                      <w:divBdr>
                        <w:top w:val="none" w:sz="0" w:space="0" w:color="auto"/>
                        <w:left w:val="none" w:sz="0" w:space="0" w:color="auto"/>
                        <w:bottom w:val="none" w:sz="0" w:space="0" w:color="auto"/>
                        <w:right w:val="none" w:sz="0" w:space="0" w:color="auto"/>
                      </w:divBdr>
                      <w:divsChild>
                        <w:div w:id="21393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214">
              <w:marLeft w:val="0"/>
              <w:marRight w:val="0"/>
              <w:marTop w:val="0"/>
              <w:marBottom w:val="0"/>
              <w:divBdr>
                <w:top w:val="none" w:sz="0" w:space="0" w:color="auto"/>
                <w:left w:val="none" w:sz="0" w:space="0" w:color="auto"/>
                <w:bottom w:val="none" w:sz="0" w:space="0" w:color="auto"/>
                <w:right w:val="none" w:sz="0" w:space="0" w:color="auto"/>
              </w:divBdr>
              <w:divsChild>
                <w:div w:id="2030138120">
                  <w:marLeft w:val="0"/>
                  <w:marRight w:val="0"/>
                  <w:marTop w:val="0"/>
                  <w:marBottom w:val="0"/>
                  <w:divBdr>
                    <w:top w:val="none" w:sz="0" w:space="0" w:color="auto"/>
                    <w:left w:val="none" w:sz="0" w:space="0" w:color="auto"/>
                    <w:bottom w:val="none" w:sz="0" w:space="0" w:color="auto"/>
                    <w:right w:val="none" w:sz="0" w:space="0" w:color="auto"/>
                  </w:divBdr>
                  <w:divsChild>
                    <w:div w:id="15362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3905">
              <w:marLeft w:val="0"/>
              <w:marRight w:val="0"/>
              <w:marTop w:val="0"/>
              <w:marBottom w:val="0"/>
              <w:divBdr>
                <w:top w:val="none" w:sz="0" w:space="0" w:color="auto"/>
                <w:left w:val="none" w:sz="0" w:space="0" w:color="auto"/>
                <w:bottom w:val="none" w:sz="0" w:space="0" w:color="auto"/>
                <w:right w:val="none" w:sz="0" w:space="0" w:color="auto"/>
              </w:divBdr>
            </w:div>
          </w:divsChild>
        </w:div>
        <w:div w:id="1480998821">
          <w:marLeft w:val="0"/>
          <w:marRight w:val="0"/>
          <w:marTop w:val="0"/>
          <w:marBottom w:val="0"/>
          <w:divBdr>
            <w:top w:val="none" w:sz="0" w:space="0" w:color="auto"/>
            <w:left w:val="none" w:sz="0" w:space="0" w:color="auto"/>
            <w:bottom w:val="none" w:sz="0" w:space="0" w:color="auto"/>
            <w:right w:val="none" w:sz="0" w:space="0" w:color="auto"/>
          </w:divBdr>
          <w:divsChild>
            <w:div w:id="2000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3993">
      <w:bodyDiv w:val="1"/>
      <w:marLeft w:val="0"/>
      <w:marRight w:val="0"/>
      <w:marTop w:val="0"/>
      <w:marBottom w:val="0"/>
      <w:divBdr>
        <w:top w:val="none" w:sz="0" w:space="0" w:color="auto"/>
        <w:left w:val="none" w:sz="0" w:space="0" w:color="auto"/>
        <w:bottom w:val="none" w:sz="0" w:space="0" w:color="auto"/>
        <w:right w:val="none" w:sz="0" w:space="0" w:color="auto"/>
      </w:divBdr>
      <w:divsChild>
        <w:div w:id="253168970">
          <w:marLeft w:val="0"/>
          <w:marRight w:val="0"/>
          <w:marTop w:val="0"/>
          <w:marBottom w:val="0"/>
          <w:divBdr>
            <w:top w:val="none" w:sz="0" w:space="0" w:color="auto"/>
            <w:left w:val="none" w:sz="0" w:space="0" w:color="auto"/>
            <w:bottom w:val="none" w:sz="0" w:space="0" w:color="auto"/>
            <w:right w:val="none" w:sz="0" w:space="0" w:color="auto"/>
          </w:divBdr>
          <w:divsChild>
            <w:div w:id="686294644">
              <w:marLeft w:val="0"/>
              <w:marRight w:val="0"/>
              <w:marTop w:val="0"/>
              <w:marBottom w:val="0"/>
              <w:divBdr>
                <w:top w:val="none" w:sz="0" w:space="0" w:color="auto"/>
                <w:left w:val="none" w:sz="0" w:space="0" w:color="auto"/>
                <w:bottom w:val="none" w:sz="0" w:space="0" w:color="auto"/>
                <w:right w:val="none" w:sz="0" w:space="0" w:color="auto"/>
              </w:divBdr>
              <w:divsChild>
                <w:div w:id="2135366094">
                  <w:marLeft w:val="0"/>
                  <w:marRight w:val="0"/>
                  <w:marTop w:val="0"/>
                  <w:marBottom w:val="0"/>
                  <w:divBdr>
                    <w:top w:val="none" w:sz="0" w:space="0" w:color="auto"/>
                    <w:left w:val="none" w:sz="0" w:space="0" w:color="auto"/>
                    <w:bottom w:val="none" w:sz="0" w:space="0" w:color="auto"/>
                    <w:right w:val="none" w:sz="0" w:space="0" w:color="auto"/>
                  </w:divBdr>
                </w:div>
                <w:div w:id="627124138">
                  <w:marLeft w:val="0"/>
                  <w:marRight w:val="0"/>
                  <w:marTop w:val="0"/>
                  <w:marBottom w:val="0"/>
                  <w:divBdr>
                    <w:top w:val="none" w:sz="0" w:space="0" w:color="auto"/>
                    <w:left w:val="none" w:sz="0" w:space="0" w:color="auto"/>
                    <w:bottom w:val="none" w:sz="0" w:space="0" w:color="auto"/>
                    <w:right w:val="none" w:sz="0" w:space="0" w:color="auto"/>
                  </w:divBdr>
                  <w:divsChild>
                    <w:div w:id="544878386">
                      <w:marLeft w:val="0"/>
                      <w:marRight w:val="0"/>
                      <w:marTop w:val="0"/>
                      <w:marBottom w:val="0"/>
                      <w:divBdr>
                        <w:top w:val="none" w:sz="0" w:space="0" w:color="auto"/>
                        <w:left w:val="none" w:sz="0" w:space="0" w:color="auto"/>
                        <w:bottom w:val="none" w:sz="0" w:space="0" w:color="auto"/>
                        <w:right w:val="none" w:sz="0" w:space="0" w:color="auto"/>
                      </w:divBdr>
                      <w:divsChild>
                        <w:div w:id="17116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2335">
              <w:marLeft w:val="0"/>
              <w:marRight w:val="0"/>
              <w:marTop w:val="0"/>
              <w:marBottom w:val="0"/>
              <w:divBdr>
                <w:top w:val="none" w:sz="0" w:space="0" w:color="auto"/>
                <w:left w:val="none" w:sz="0" w:space="0" w:color="auto"/>
                <w:bottom w:val="none" w:sz="0" w:space="0" w:color="auto"/>
                <w:right w:val="none" w:sz="0" w:space="0" w:color="auto"/>
              </w:divBdr>
              <w:divsChild>
                <w:div w:id="94323517">
                  <w:marLeft w:val="0"/>
                  <w:marRight w:val="0"/>
                  <w:marTop w:val="0"/>
                  <w:marBottom w:val="0"/>
                  <w:divBdr>
                    <w:top w:val="none" w:sz="0" w:space="0" w:color="auto"/>
                    <w:left w:val="none" w:sz="0" w:space="0" w:color="auto"/>
                    <w:bottom w:val="none" w:sz="0" w:space="0" w:color="auto"/>
                    <w:right w:val="none" w:sz="0" w:space="0" w:color="auto"/>
                  </w:divBdr>
                  <w:divsChild>
                    <w:div w:id="466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8627">
              <w:marLeft w:val="0"/>
              <w:marRight w:val="0"/>
              <w:marTop w:val="0"/>
              <w:marBottom w:val="0"/>
              <w:divBdr>
                <w:top w:val="none" w:sz="0" w:space="0" w:color="auto"/>
                <w:left w:val="none" w:sz="0" w:space="0" w:color="auto"/>
                <w:bottom w:val="none" w:sz="0" w:space="0" w:color="auto"/>
                <w:right w:val="none" w:sz="0" w:space="0" w:color="auto"/>
              </w:divBdr>
            </w:div>
          </w:divsChild>
        </w:div>
        <w:div w:id="1574923236">
          <w:marLeft w:val="0"/>
          <w:marRight w:val="0"/>
          <w:marTop w:val="0"/>
          <w:marBottom w:val="0"/>
          <w:divBdr>
            <w:top w:val="none" w:sz="0" w:space="0" w:color="auto"/>
            <w:left w:val="none" w:sz="0" w:space="0" w:color="auto"/>
            <w:bottom w:val="none" w:sz="0" w:space="0" w:color="auto"/>
            <w:right w:val="none" w:sz="0" w:space="0" w:color="auto"/>
          </w:divBdr>
          <w:divsChild>
            <w:div w:id="16256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322">
      <w:bodyDiv w:val="1"/>
      <w:marLeft w:val="0"/>
      <w:marRight w:val="0"/>
      <w:marTop w:val="0"/>
      <w:marBottom w:val="0"/>
      <w:divBdr>
        <w:top w:val="none" w:sz="0" w:space="0" w:color="auto"/>
        <w:left w:val="none" w:sz="0" w:space="0" w:color="auto"/>
        <w:bottom w:val="none" w:sz="0" w:space="0" w:color="auto"/>
        <w:right w:val="none" w:sz="0" w:space="0" w:color="auto"/>
      </w:divBdr>
      <w:divsChild>
        <w:div w:id="635642457">
          <w:marLeft w:val="0"/>
          <w:marRight w:val="0"/>
          <w:marTop w:val="0"/>
          <w:marBottom w:val="0"/>
          <w:divBdr>
            <w:top w:val="none" w:sz="0" w:space="0" w:color="auto"/>
            <w:left w:val="none" w:sz="0" w:space="0" w:color="auto"/>
            <w:bottom w:val="none" w:sz="0" w:space="0" w:color="auto"/>
            <w:right w:val="none" w:sz="0" w:space="0" w:color="auto"/>
          </w:divBdr>
          <w:divsChild>
            <w:div w:id="477260110">
              <w:marLeft w:val="0"/>
              <w:marRight w:val="0"/>
              <w:marTop w:val="0"/>
              <w:marBottom w:val="0"/>
              <w:divBdr>
                <w:top w:val="none" w:sz="0" w:space="0" w:color="auto"/>
                <w:left w:val="none" w:sz="0" w:space="0" w:color="auto"/>
                <w:bottom w:val="none" w:sz="0" w:space="0" w:color="auto"/>
                <w:right w:val="none" w:sz="0" w:space="0" w:color="auto"/>
              </w:divBdr>
              <w:divsChild>
                <w:div w:id="1941376742">
                  <w:marLeft w:val="0"/>
                  <w:marRight w:val="0"/>
                  <w:marTop w:val="0"/>
                  <w:marBottom w:val="0"/>
                  <w:divBdr>
                    <w:top w:val="none" w:sz="0" w:space="0" w:color="auto"/>
                    <w:left w:val="none" w:sz="0" w:space="0" w:color="auto"/>
                    <w:bottom w:val="none" w:sz="0" w:space="0" w:color="auto"/>
                    <w:right w:val="none" w:sz="0" w:space="0" w:color="auto"/>
                  </w:divBdr>
                  <w:divsChild>
                    <w:div w:id="907887604">
                      <w:marLeft w:val="0"/>
                      <w:marRight w:val="0"/>
                      <w:marTop w:val="0"/>
                      <w:marBottom w:val="0"/>
                      <w:divBdr>
                        <w:top w:val="none" w:sz="0" w:space="0" w:color="auto"/>
                        <w:left w:val="none" w:sz="0" w:space="0" w:color="auto"/>
                        <w:bottom w:val="none" w:sz="0" w:space="0" w:color="auto"/>
                        <w:right w:val="none" w:sz="0" w:space="0" w:color="auto"/>
                      </w:divBdr>
                      <w:divsChild>
                        <w:div w:id="5267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86">
              <w:marLeft w:val="0"/>
              <w:marRight w:val="0"/>
              <w:marTop w:val="0"/>
              <w:marBottom w:val="0"/>
              <w:divBdr>
                <w:top w:val="none" w:sz="0" w:space="0" w:color="auto"/>
                <w:left w:val="none" w:sz="0" w:space="0" w:color="auto"/>
                <w:bottom w:val="none" w:sz="0" w:space="0" w:color="auto"/>
                <w:right w:val="none" w:sz="0" w:space="0" w:color="auto"/>
              </w:divBdr>
              <w:divsChild>
                <w:div w:id="1238784410">
                  <w:marLeft w:val="0"/>
                  <w:marRight w:val="0"/>
                  <w:marTop w:val="0"/>
                  <w:marBottom w:val="0"/>
                  <w:divBdr>
                    <w:top w:val="none" w:sz="0" w:space="0" w:color="auto"/>
                    <w:left w:val="none" w:sz="0" w:space="0" w:color="auto"/>
                    <w:bottom w:val="none" w:sz="0" w:space="0" w:color="auto"/>
                    <w:right w:val="none" w:sz="0" w:space="0" w:color="auto"/>
                  </w:divBdr>
                  <w:divsChild>
                    <w:div w:id="19231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3560">
              <w:marLeft w:val="0"/>
              <w:marRight w:val="0"/>
              <w:marTop w:val="0"/>
              <w:marBottom w:val="0"/>
              <w:divBdr>
                <w:top w:val="none" w:sz="0" w:space="0" w:color="auto"/>
                <w:left w:val="none" w:sz="0" w:space="0" w:color="auto"/>
                <w:bottom w:val="none" w:sz="0" w:space="0" w:color="auto"/>
                <w:right w:val="none" w:sz="0" w:space="0" w:color="auto"/>
              </w:divBdr>
            </w:div>
          </w:divsChild>
        </w:div>
        <w:div w:id="1900625959">
          <w:marLeft w:val="0"/>
          <w:marRight w:val="0"/>
          <w:marTop w:val="0"/>
          <w:marBottom w:val="0"/>
          <w:divBdr>
            <w:top w:val="none" w:sz="0" w:space="0" w:color="auto"/>
            <w:left w:val="none" w:sz="0" w:space="0" w:color="auto"/>
            <w:bottom w:val="none" w:sz="0" w:space="0" w:color="auto"/>
            <w:right w:val="none" w:sz="0" w:space="0" w:color="auto"/>
          </w:divBdr>
          <w:divsChild>
            <w:div w:id="1150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3184">
      <w:bodyDiv w:val="1"/>
      <w:marLeft w:val="0"/>
      <w:marRight w:val="0"/>
      <w:marTop w:val="0"/>
      <w:marBottom w:val="0"/>
      <w:divBdr>
        <w:top w:val="none" w:sz="0" w:space="0" w:color="auto"/>
        <w:left w:val="none" w:sz="0" w:space="0" w:color="auto"/>
        <w:bottom w:val="none" w:sz="0" w:space="0" w:color="auto"/>
        <w:right w:val="none" w:sz="0" w:space="0" w:color="auto"/>
      </w:divBdr>
      <w:divsChild>
        <w:div w:id="1016540033">
          <w:marLeft w:val="0"/>
          <w:marRight w:val="0"/>
          <w:marTop w:val="0"/>
          <w:marBottom w:val="0"/>
          <w:divBdr>
            <w:top w:val="none" w:sz="0" w:space="0" w:color="auto"/>
            <w:left w:val="none" w:sz="0" w:space="0" w:color="auto"/>
            <w:bottom w:val="none" w:sz="0" w:space="0" w:color="auto"/>
            <w:right w:val="none" w:sz="0" w:space="0" w:color="auto"/>
          </w:divBdr>
          <w:divsChild>
            <w:div w:id="1846557990">
              <w:marLeft w:val="0"/>
              <w:marRight w:val="0"/>
              <w:marTop w:val="0"/>
              <w:marBottom w:val="0"/>
              <w:divBdr>
                <w:top w:val="none" w:sz="0" w:space="0" w:color="auto"/>
                <w:left w:val="none" w:sz="0" w:space="0" w:color="auto"/>
                <w:bottom w:val="none" w:sz="0" w:space="0" w:color="auto"/>
                <w:right w:val="none" w:sz="0" w:space="0" w:color="auto"/>
              </w:divBdr>
              <w:divsChild>
                <w:div w:id="1020665260">
                  <w:marLeft w:val="0"/>
                  <w:marRight w:val="0"/>
                  <w:marTop w:val="0"/>
                  <w:marBottom w:val="0"/>
                  <w:divBdr>
                    <w:top w:val="none" w:sz="0" w:space="0" w:color="auto"/>
                    <w:left w:val="none" w:sz="0" w:space="0" w:color="auto"/>
                    <w:bottom w:val="none" w:sz="0" w:space="0" w:color="auto"/>
                    <w:right w:val="none" w:sz="0" w:space="0" w:color="auto"/>
                  </w:divBdr>
                  <w:divsChild>
                    <w:div w:id="901867806">
                      <w:marLeft w:val="0"/>
                      <w:marRight w:val="0"/>
                      <w:marTop w:val="0"/>
                      <w:marBottom w:val="0"/>
                      <w:divBdr>
                        <w:top w:val="none" w:sz="0" w:space="0" w:color="auto"/>
                        <w:left w:val="none" w:sz="0" w:space="0" w:color="auto"/>
                        <w:bottom w:val="none" w:sz="0" w:space="0" w:color="auto"/>
                        <w:right w:val="none" w:sz="0" w:space="0" w:color="auto"/>
                      </w:divBdr>
                      <w:divsChild>
                        <w:div w:id="15417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5458">
              <w:marLeft w:val="0"/>
              <w:marRight w:val="0"/>
              <w:marTop w:val="0"/>
              <w:marBottom w:val="0"/>
              <w:divBdr>
                <w:top w:val="none" w:sz="0" w:space="0" w:color="auto"/>
                <w:left w:val="none" w:sz="0" w:space="0" w:color="auto"/>
                <w:bottom w:val="none" w:sz="0" w:space="0" w:color="auto"/>
                <w:right w:val="none" w:sz="0" w:space="0" w:color="auto"/>
              </w:divBdr>
              <w:divsChild>
                <w:div w:id="465388925">
                  <w:marLeft w:val="0"/>
                  <w:marRight w:val="0"/>
                  <w:marTop w:val="0"/>
                  <w:marBottom w:val="0"/>
                  <w:divBdr>
                    <w:top w:val="none" w:sz="0" w:space="0" w:color="auto"/>
                    <w:left w:val="none" w:sz="0" w:space="0" w:color="auto"/>
                    <w:bottom w:val="none" w:sz="0" w:space="0" w:color="auto"/>
                    <w:right w:val="none" w:sz="0" w:space="0" w:color="auto"/>
                  </w:divBdr>
                  <w:divsChild>
                    <w:div w:id="19784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31633">
              <w:marLeft w:val="0"/>
              <w:marRight w:val="0"/>
              <w:marTop w:val="0"/>
              <w:marBottom w:val="0"/>
              <w:divBdr>
                <w:top w:val="none" w:sz="0" w:space="0" w:color="auto"/>
                <w:left w:val="none" w:sz="0" w:space="0" w:color="auto"/>
                <w:bottom w:val="none" w:sz="0" w:space="0" w:color="auto"/>
                <w:right w:val="none" w:sz="0" w:space="0" w:color="auto"/>
              </w:divBdr>
            </w:div>
          </w:divsChild>
        </w:div>
        <w:div w:id="1493643916">
          <w:marLeft w:val="0"/>
          <w:marRight w:val="0"/>
          <w:marTop w:val="0"/>
          <w:marBottom w:val="0"/>
          <w:divBdr>
            <w:top w:val="none" w:sz="0" w:space="0" w:color="auto"/>
            <w:left w:val="none" w:sz="0" w:space="0" w:color="auto"/>
            <w:bottom w:val="none" w:sz="0" w:space="0" w:color="auto"/>
            <w:right w:val="none" w:sz="0" w:space="0" w:color="auto"/>
          </w:divBdr>
          <w:divsChild>
            <w:div w:id="3230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350">
      <w:bodyDiv w:val="1"/>
      <w:marLeft w:val="0"/>
      <w:marRight w:val="0"/>
      <w:marTop w:val="0"/>
      <w:marBottom w:val="0"/>
      <w:divBdr>
        <w:top w:val="none" w:sz="0" w:space="0" w:color="auto"/>
        <w:left w:val="none" w:sz="0" w:space="0" w:color="auto"/>
        <w:bottom w:val="none" w:sz="0" w:space="0" w:color="auto"/>
        <w:right w:val="none" w:sz="0" w:space="0" w:color="auto"/>
      </w:divBdr>
      <w:divsChild>
        <w:div w:id="113211266">
          <w:marLeft w:val="0"/>
          <w:marRight w:val="0"/>
          <w:marTop w:val="0"/>
          <w:marBottom w:val="0"/>
          <w:divBdr>
            <w:top w:val="none" w:sz="0" w:space="0" w:color="auto"/>
            <w:left w:val="none" w:sz="0" w:space="0" w:color="auto"/>
            <w:bottom w:val="none" w:sz="0" w:space="0" w:color="auto"/>
            <w:right w:val="none" w:sz="0" w:space="0" w:color="auto"/>
          </w:divBdr>
          <w:divsChild>
            <w:div w:id="1598127631">
              <w:marLeft w:val="0"/>
              <w:marRight w:val="0"/>
              <w:marTop w:val="0"/>
              <w:marBottom w:val="0"/>
              <w:divBdr>
                <w:top w:val="none" w:sz="0" w:space="0" w:color="auto"/>
                <w:left w:val="none" w:sz="0" w:space="0" w:color="auto"/>
                <w:bottom w:val="none" w:sz="0" w:space="0" w:color="auto"/>
                <w:right w:val="none" w:sz="0" w:space="0" w:color="auto"/>
              </w:divBdr>
              <w:divsChild>
                <w:div w:id="1285965058">
                  <w:marLeft w:val="0"/>
                  <w:marRight w:val="0"/>
                  <w:marTop w:val="0"/>
                  <w:marBottom w:val="0"/>
                  <w:divBdr>
                    <w:top w:val="none" w:sz="0" w:space="0" w:color="auto"/>
                    <w:left w:val="none" w:sz="0" w:space="0" w:color="auto"/>
                    <w:bottom w:val="none" w:sz="0" w:space="0" w:color="auto"/>
                    <w:right w:val="none" w:sz="0" w:space="0" w:color="auto"/>
                  </w:divBdr>
                </w:div>
                <w:div w:id="531577846">
                  <w:marLeft w:val="0"/>
                  <w:marRight w:val="0"/>
                  <w:marTop w:val="0"/>
                  <w:marBottom w:val="0"/>
                  <w:divBdr>
                    <w:top w:val="none" w:sz="0" w:space="0" w:color="auto"/>
                    <w:left w:val="none" w:sz="0" w:space="0" w:color="auto"/>
                    <w:bottom w:val="none" w:sz="0" w:space="0" w:color="auto"/>
                    <w:right w:val="none" w:sz="0" w:space="0" w:color="auto"/>
                  </w:divBdr>
                  <w:divsChild>
                    <w:div w:id="1150294229">
                      <w:marLeft w:val="0"/>
                      <w:marRight w:val="0"/>
                      <w:marTop w:val="0"/>
                      <w:marBottom w:val="0"/>
                      <w:divBdr>
                        <w:top w:val="none" w:sz="0" w:space="0" w:color="auto"/>
                        <w:left w:val="none" w:sz="0" w:space="0" w:color="auto"/>
                        <w:bottom w:val="none" w:sz="0" w:space="0" w:color="auto"/>
                        <w:right w:val="none" w:sz="0" w:space="0" w:color="auto"/>
                      </w:divBdr>
                      <w:divsChild>
                        <w:div w:id="8102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6891">
              <w:marLeft w:val="0"/>
              <w:marRight w:val="0"/>
              <w:marTop w:val="0"/>
              <w:marBottom w:val="0"/>
              <w:divBdr>
                <w:top w:val="none" w:sz="0" w:space="0" w:color="auto"/>
                <w:left w:val="none" w:sz="0" w:space="0" w:color="auto"/>
                <w:bottom w:val="none" w:sz="0" w:space="0" w:color="auto"/>
                <w:right w:val="none" w:sz="0" w:space="0" w:color="auto"/>
              </w:divBdr>
              <w:divsChild>
                <w:div w:id="1389719871">
                  <w:marLeft w:val="0"/>
                  <w:marRight w:val="0"/>
                  <w:marTop w:val="0"/>
                  <w:marBottom w:val="0"/>
                  <w:divBdr>
                    <w:top w:val="none" w:sz="0" w:space="0" w:color="auto"/>
                    <w:left w:val="none" w:sz="0" w:space="0" w:color="auto"/>
                    <w:bottom w:val="none" w:sz="0" w:space="0" w:color="auto"/>
                    <w:right w:val="none" w:sz="0" w:space="0" w:color="auto"/>
                  </w:divBdr>
                  <w:divsChild>
                    <w:div w:id="9606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3106">
              <w:marLeft w:val="0"/>
              <w:marRight w:val="0"/>
              <w:marTop w:val="0"/>
              <w:marBottom w:val="0"/>
              <w:divBdr>
                <w:top w:val="none" w:sz="0" w:space="0" w:color="auto"/>
                <w:left w:val="none" w:sz="0" w:space="0" w:color="auto"/>
                <w:bottom w:val="none" w:sz="0" w:space="0" w:color="auto"/>
                <w:right w:val="none" w:sz="0" w:space="0" w:color="auto"/>
              </w:divBdr>
            </w:div>
          </w:divsChild>
        </w:div>
        <w:div w:id="272829206">
          <w:marLeft w:val="0"/>
          <w:marRight w:val="0"/>
          <w:marTop w:val="0"/>
          <w:marBottom w:val="0"/>
          <w:divBdr>
            <w:top w:val="none" w:sz="0" w:space="0" w:color="auto"/>
            <w:left w:val="none" w:sz="0" w:space="0" w:color="auto"/>
            <w:bottom w:val="none" w:sz="0" w:space="0" w:color="auto"/>
            <w:right w:val="none" w:sz="0" w:space="0" w:color="auto"/>
          </w:divBdr>
          <w:divsChild>
            <w:div w:id="1671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68304">
      <w:bodyDiv w:val="1"/>
      <w:marLeft w:val="0"/>
      <w:marRight w:val="0"/>
      <w:marTop w:val="0"/>
      <w:marBottom w:val="0"/>
      <w:divBdr>
        <w:top w:val="none" w:sz="0" w:space="0" w:color="auto"/>
        <w:left w:val="none" w:sz="0" w:space="0" w:color="auto"/>
        <w:bottom w:val="none" w:sz="0" w:space="0" w:color="auto"/>
        <w:right w:val="none" w:sz="0" w:space="0" w:color="auto"/>
      </w:divBdr>
      <w:divsChild>
        <w:div w:id="2109041094">
          <w:marLeft w:val="0"/>
          <w:marRight w:val="0"/>
          <w:marTop w:val="0"/>
          <w:marBottom w:val="0"/>
          <w:divBdr>
            <w:top w:val="none" w:sz="0" w:space="0" w:color="auto"/>
            <w:left w:val="none" w:sz="0" w:space="0" w:color="auto"/>
            <w:bottom w:val="none" w:sz="0" w:space="0" w:color="auto"/>
            <w:right w:val="none" w:sz="0" w:space="0" w:color="auto"/>
          </w:divBdr>
          <w:divsChild>
            <w:div w:id="1045570021">
              <w:marLeft w:val="0"/>
              <w:marRight w:val="0"/>
              <w:marTop w:val="0"/>
              <w:marBottom w:val="0"/>
              <w:divBdr>
                <w:top w:val="none" w:sz="0" w:space="0" w:color="auto"/>
                <w:left w:val="none" w:sz="0" w:space="0" w:color="auto"/>
                <w:bottom w:val="none" w:sz="0" w:space="0" w:color="auto"/>
                <w:right w:val="none" w:sz="0" w:space="0" w:color="auto"/>
              </w:divBdr>
              <w:divsChild>
                <w:div w:id="263268710">
                  <w:marLeft w:val="0"/>
                  <w:marRight w:val="0"/>
                  <w:marTop w:val="0"/>
                  <w:marBottom w:val="0"/>
                  <w:divBdr>
                    <w:top w:val="none" w:sz="0" w:space="0" w:color="auto"/>
                    <w:left w:val="none" w:sz="0" w:space="0" w:color="auto"/>
                    <w:bottom w:val="none" w:sz="0" w:space="0" w:color="auto"/>
                    <w:right w:val="none" w:sz="0" w:space="0" w:color="auto"/>
                  </w:divBdr>
                  <w:divsChild>
                    <w:div w:id="1755011572">
                      <w:marLeft w:val="0"/>
                      <w:marRight w:val="0"/>
                      <w:marTop w:val="0"/>
                      <w:marBottom w:val="0"/>
                      <w:divBdr>
                        <w:top w:val="none" w:sz="0" w:space="0" w:color="auto"/>
                        <w:left w:val="none" w:sz="0" w:space="0" w:color="auto"/>
                        <w:bottom w:val="none" w:sz="0" w:space="0" w:color="auto"/>
                        <w:right w:val="none" w:sz="0" w:space="0" w:color="auto"/>
                      </w:divBdr>
                      <w:divsChild>
                        <w:div w:id="8384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0126">
              <w:marLeft w:val="0"/>
              <w:marRight w:val="0"/>
              <w:marTop w:val="0"/>
              <w:marBottom w:val="0"/>
              <w:divBdr>
                <w:top w:val="none" w:sz="0" w:space="0" w:color="auto"/>
                <w:left w:val="none" w:sz="0" w:space="0" w:color="auto"/>
                <w:bottom w:val="none" w:sz="0" w:space="0" w:color="auto"/>
                <w:right w:val="none" w:sz="0" w:space="0" w:color="auto"/>
              </w:divBdr>
              <w:divsChild>
                <w:div w:id="851917808">
                  <w:marLeft w:val="0"/>
                  <w:marRight w:val="0"/>
                  <w:marTop w:val="0"/>
                  <w:marBottom w:val="0"/>
                  <w:divBdr>
                    <w:top w:val="none" w:sz="0" w:space="0" w:color="auto"/>
                    <w:left w:val="none" w:sz="0" w:space="0" w:color="auto"/>
                    <w:bottom w:val="none" w:sz="0" w:space="0" w:color="auto"/>
                    <w:right w:val="none" w:sz="0" w:space="0" w:color="auto"/>
                  </w:divBdr>
                  <w:divsChild>
                    <w:div w:id="19161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49848">
              <w:marLeft w:val="0"/>
              <w:marRight w:val="0"/>
              <w:marTop w:val="0"/>
              <w:marBottom w:val="0"/>
              <w:divBdr>
                <w:top w:val="none" w:sz="0" w:space="0" w:color="auto"/>
                <w:left w:val="none" w:sz="0" w:space="0" w:color="auto"/>
                <w:bottom w:val="none" w:sz="0" w:space="0" w:color="auto"/>
                <w:right w:val="none" w:sz="0" w:space="0" w:color="auto"/>
              </w:divBdr>
            </w:div>
          </w:divsChild>
        </w:div>
        <w:div w:id="1482193333">
          <w:marLeft w:val="0"/>
          <w:marRight w:val="0"/>
          <w:marTop w:val="0"/>
          <w:marBottom w:val="0"/>
          <w:divBdr>
            <w:top w:val="none" w:sz="0" w:space="0" w:color="auto"/>
            <w:left w:val="none" w:sz="0" w:space="0" w:color="auto"/>
            <w:bottom w:val="none" w:sz="0" w:space="0" w:color="auto"/>
            <w:right w:val="none" w:sz="0" w:space="0" w:color="auto"/>
          </w:divBdr>
          <w:divsChild>
            <w:div w:id="19360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94815">
      <w:bodyDiv w:val="1"/>
      <w:marLeft w:val="0"/>
      <w:marRight w:val="0"/>
      <w:marTop w:val="0"/>
      <w:marBottom w:val="0"/>
      <w:divBdr>
        <w:top w:val="none" w:sz="0" w:space="0" w:color="auto"/>
        <w:left w:val="none" w:sz="0" w:space="0" w:color="auto"/>
        <w:bottom w:val="none" w:sz="0" w:space="0" w:color="auto"/>
        <w:right w:val="none" w:sz="0" w:space="0" w:color="auto"/>
      </w:divBdr>
    </w:div>
    <w:div w:id="1436171514">
      <w:bodyDiv w:val="1"/>
      <w:marLeft w:val="0"/>
      <w:marRight w:val="0"/>
      <w:marTop w:val="0"/>
      <w:marBottom w:val="0"/>
      <w:divBdr>
        <w:top w:val="none" w:sz="0" w:space="0" w:color="auto"/>
        <w:left w:val="none" w:sz="0" w:space="0" w:color="auto"/>
        <w:bottom w:val="none" w:sz="0" w:space="0" w:color="auto"/>
        <w:right w:val="none" w:sz="0" w:space="0" w:color="auto"/>
      </w:divBdr>
      <w:divsChild>
        <w:div w:id="1205364863">
          <w:marLeft w:val="0"/>
          <w:marRight w:val="0"/>
          <w:marTop w:val="0"/>
          <w:marBottom w:val="0"/>
          <w:divBdr>
            <w:top w:val="none" w:sz="0" w:space="0" w:color="auto"/>
            <w:left w:val="none" w:sz="0" w:space="0" w:color="auto"/>
            <w:bottom w:val="none" w:sz="0" w:space="0" w:color="auto"/>
            <w:right w:val="none" w:sz="0" w:space="0" w:color="auto"/>
          </w:divBdr>
          <w:divsChild>
            <w:div w:id="768502794">
              <w:marLeft w:val="0"/>
              <w:marRight w:val="0"/>
              <w:marTop w:val="0"/>
              <w:marBottom w:val="0"/>
              <w:divBdr>
                <w:top w:val="none" w:sz="0" w:space="0" w:color="auto"/>
                <w:left w:val="none" w:sz="0" w:space="0" w:color="auto"/>
                <w:bottom w:val="none" w:sz="0" w:space="0" w:color="auto"/>
                <w:right w:val="none" w:sz="0" w:space="0" w:color="auto"/>
              </w:divBdr>
              <w:divsChild>
                <w:div w:id="871769788">
                  <w:marLeft w:val="0"/>
                  <w:marRight w:val="0"/>
                  <w:marTop w:val="0"/>
                  <w:marBottom w:val="0"/>
                  <w:divBdr>
                    <w:top w:val="none" w:sz="0" w:space="0" w:color="auto"/>
                    <w:left w:val="none" w:sz="0" w:space="0" w:color="auto"/>
                    <w:bottom w:val="none" w:sz="0" w:space="0" w:color="auto"/>
                    <w:right w:val="none" w:sz="0" w:space="0" w:color="auto"/>
                  </w:divBdr>
                </w:div>
                <w:div w:id="363672180">
                  <w:marLeft w:val="0"/>
                  <w:marRight w:val="0"/>
                  <w:marTop w:val="0"/>
                  <w:marBottom w:val="0"/>
                  <w:divBdr>
                    <w:top w:val="none" w:sz="0" w:space="0" w:color="auto"/>
                    <w:left w:val="none" w:sz="0" w:space="0" w:color="auto"/>
                    <w:bottom w:val="none" w:sz="0" w:space="0" w:color="auto"/>
                    <w:right w:val="none" w:sz="0" w:space="0" w:color="auto"/>
                  </w:divBdr>
                  <w:divsChild>
                    <w:div w:id="1983267041">
                      <w:marLeft w:val="0"/>
                      <w:marRight w:val="0"/>
                      <w:marTop w:val="0"/>
                      <w:marBottom w:val="0"/>
                      <w:divBdr>
                        <w:top w:val="none" w:sz="0" w:space="0" w:color="auto"/>
                        <w:left w:val="none" w:sz="0" w:space="0" w:color="auto"/>
                        <w:bottom w:val="none" w:sz="0" w:space="0" w:color="auto"/>
                        <w:right w:val="none" w:sz="0" w:space="0" w:color="auto"/>
                      </w:divBdr>
                      <w:divsChild>
                        <w:div w:id="1569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693">
              <w:marLeft w:val="0"/>
              <w:marRight w:val="0"/>
              <w:marTop w:val="0"/>
              <w:marBottom w:val="0"/>
              <w:divBdr>
                <w:top w:val="none" w:sz="0" w:space="0" w:color="auto"/>
                <w:left w:val="none" w:sz="0" w:space="0" w:color="auto"/>
                <w:bottom w:val="none" w:sz="0" w:space="0" w:color="auto"/>
                <w:right w:val="none" w:sz="0" w:space="0" w:color="auto"/>
              </w:divBdr>
              <w:divsChild>
                <w:div w:id="2144342625">
                  <w:marLeft w:val="0"/>
                  <w:marRight w:val="0"/>
                  <w:marTop w:val="0"/>
                  <w:marBottom w:val="0"/>
                  <w:divBdr>
                    <w:top w:val="none" w:sz="0" w:space="0" w:color="auto"/>
                    <w:left w:val="none" w:sz="0" w:space="0" w:color="auto"/>
                    <w:bottom w:val="none" w:sz="0" w:space="0" w:color="auto"/>
                    <w:right w:val="none" w:sz="0" w:space="0" w:color="auto"/>
                  </w:divBdr>
                  <w:divsChild>
                    <w:div w:id="18539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74716">
              <w:marLeft w:val="0"/>
              <w:marRight w:val="0"/>
              <w:marTop w:val="0"/>
              <w:marBottom w:val="0"/>
              <w:divBdr>
                <w:top w:val="none" w:sz="0" w:space="0" w:color="auto"/>
                <w:left w:val="none" w:sz="0" w:space="0" w:color="auto"/>
                <w:bottom w:val="none" w:sz="0" w:space="0" w:color="auto"/>
                <w:right w:val="none" w:sz="0" w:space="0" w:color="auto"/>
              </w:divBdr>
            </w:div>
          </w:divsChild>
        </w:div>
        <w:div w:id="630213386">
          <w:marLeft w:val="0"/>
          <w:marRight w:val="0"/>
          <w:marTop w:val="0"/>
          <w:marBottom w:val="0"/>
          <w:divBdr>
            <w:top w:val="none" w:sz="0" w:space="0" w:color="auto"/>
            <w:left w:val="none" w:sz="0" w:space="0" w:color="auto"/>
            <w:bottom w:val="none" w:sz="0" w:space="0" w:color="auto"/>
            <w:right w:val="none" w:sz="0" w:space="0" w:color="auto"/>
          </w:divBdr>
          <w:divsChild>
            <w:div w:id="18467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5994">
      <w:bodyDiv w:val="1"/>
      <w:marLeft w:val="0"/>
      <w:marRight w:val="0"/>
      <w:marTop w:val="0"/>
      <w:marBottom w:val="0"/>
      <w:divBdr>
        <w:top w:val="none" w:sz="0" w:space="0" w:color="auto"/>
        <w:left w:val="none" w:sz="0" w:space="0" w:color="auto"/>
        <w:bottom w:val="none" w:sz="0" w:space="0" w:color="auto"/>
        <w:right w:val="none" w:sz="0" w:space="0" w:color="auto"/>
      </w:divBdr>
      <w:divsChild>
        <w:div w:id="124199713">
          <w:marLeft w:val="0"/>
          <w:marRight w:val="0"/>
          <w:marTop w:val="0"/>
          <w:marBottom w:val="0"/>
          <w:divBdr>
            <w:top w:val="none" w:sz="0" w:space="0" w:color="auto"/>
            <w:left w:val="none" w:sz="0" w:space="0" w:color="auto"/>
            <w:bottom w:val="none" w:sz="0" w:space="0" w:color="auto"/>
            <w:right w:val="none" w:sz="0" w:space="0" w:color="auto"/>
          </w:divBdr>
          <w:divsChild>
            <w:div w:id="85032160">
              <w:marLeft w:val="0"/>
              <w:marRight w:val="0"/>
              <w:marTop w:val="0"/>
              <w:marBottom w:val="0"/>
              <w:divBdr>
                <w:top w:val="none" w:sz="0" w:space="0" w:color="auto"/>
                <w:left w:val="none" w:sz="0" w:space="0" w:color="auto"/>
                <w:bottom w:val="none" w:sz="0" w:space="0" w:color="auto"/>
                <w:right w:val="none" w:sz="0" w:space="0" w:color="auto"/>
              </w:divBdr>
              <w:divsChild>
                <w:div w:id="1526945158">
                  <w:marLeft w:val="0"/>
                  <w:marRight w:val="0"/>
                  <w:marTop w:val="0"/>
                  <w:marBottom w:val="0"/>
                  <w:divBdr>
                    <w:top w:val="none" w:sz="0" w:space="0" w:color="auto"/>
                    <w:left w:val="none" w:sz="0" w:space="0" w:color="auto"/>
                    <w:bottom w:val="none" w:sz="0" w:space="0" w:color="auto"/>
                    <w:right w:val="none" w:sz="0" w:space="0" w:color="auto"/>
                  </w:divBdr>
                  <w:divsChild>
                    <w:div w:id="1771004884">
                      <w:marLeft w:val="0"/>
                      <w:marRight w:val="0"/>
                      <w:marTop w:val="0"/>
                      <w:marBottom w:val="0"/>
                      <w:divBdr>
                        <w:top w:val="none" w:sz="0" w:space="0" w:color="auto"/>
                        <w:left w:val="none" w:sz="0" w:space="0" w:color="auto"/>
                        <w:bottom w:val="none" w:sz="0" w:space="0" w:color="auto"/>
                        <w:right w:val="none" w:sz="0" w:space="0" w:color="auto"/>
                      </w:divBdr>
                      <w:divsChild>
                        <w:div w:id="74989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72018">
              <w:marLeft w:val="0"/>
              <w:marRight w:val="0"/>
              <w:marTop w:val="0"/>
              <w:marBottom w:val="0"/>
              <w:divBdr>
                <w:top w:val="none" w:sz="0" w:space="0" w:color="auto"/>
                <w:left w:val="none" w:sz="0" w:space="0" w:color="auto"/>
                <w:bottom w:val="none" w:sz="0" w:space="0" w:color="auto"/>
                <w:right w:val="none" w:sz="0" w:space="0" w:color="auto"/>
              </w:divBdr>
              <w:divsChild>
                <w:div w:id="1851868217">
                  <w:marLeft w:val="0"/>
                  <w:marRight w:val="0"/>
                  <w:marTop w:val="0"/>
                  <w:marBottom w:val="0"/>
                  <w:divBdr>
                    <w:top w:val="none" w:sz="0" w:space="0" w:color="auto"/>
                    <w:left w:val="none" w:sz="0" w:space="0" w:color="auto"/>
                    <w:bottom w:val="none" w:sz="0" w:space="0" w:color="auto"/>
                    <w:right w:val="none" w:sz="0" w:space="0" w:color="auto"/>
                  </w:divBdr>
                  <w:divsChild>
                    <w:div w:id="14941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3831">
              <w:marLeft w:val="0"/>
              <w:marRight w:val="0"/>
              <w:marTop w:val="0"/>
              <w:marBottom w:val="0"/>
              <w:divBdr>
                <w:top w:val="none" w:sz="0" w:space="0" w:color="auto"/>
                <w:left w:val="none" w:sz="0" w:space="0" w:color="auto"/>
                <w:bottom w:val="none" w:sz="0" w:space="0" w:color="auto"/>
                <w:right w:val="none" w:sz="0" w:space="0" w:color="auto"/>
              </w:divBdr>
            </w:div>
          </w:divsChild>
        </w:div>
        <w:div w:id="824590823">
          <w:marLeft w:val="0"/>
          <w:marRight w:val="0"/>
          <w:marTop w:val="0"/>
          <w:marBottom w:val="0"/>
          <w:divBdr>
            <w:top w:val="none" w:sz="0" w:space="0" w:color="auto"/>
            <w:left w:val="none" w:sz="0" w:space="0" w:color="auto"/>
            <w:bottom w:val="none" w:sz="0" w:space="0" w:color="auto"/>
            <w:right w:val="none" w:sz="0" w:space="0" w:color="auto"/>
          </w:divBdr>
          <w:divsChild>
            <w:div w:id="12010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4626">
      <w:bodyDiv w:val="1"/>
      <w:marLeft w:val="0"/>
      <w:marRight w:val="0"/>
      <w:marTop w:val="0"/>
      <w:marBottom w:val="0"/>
      <w:divBdr>
        <w:top w:val="none" w:sz="0" w:space="0" w:color="auto"/>
        <w:left w:val="none" w:sz="0" w:space="0" w:color="auto"/>
        <w:bottom w:val="none" w:sz="0" w:space="0" w:color="auto"/>
        <w:right w:val="none" w:sz="0" w:space="0" w:color="auto"/>
      </w:divBdr>
      <w:divsChild>
        <w:div w:id="1717390739">
          <w:marLeft w:val="0"/>
          <w:marRight w:val="0"/>
          <w:marTop w:val="0"/>
          <w:marBottom w:val="0"/>
          <w:divBdr>
            <w:top w:val="none" w:sz="0" w:space="0" w:color="auto"/>
            <w:left w:val="none" w:sz="0" w:space="0" w:color="auto"/>
            <w:bottom w:val="none" w:sz="0" w:space="0" w:color="auto"/>
            <w:right w:val="none" w:sz="0" w:space="0" w:color="auto"/>
          </w:divBdr>
          <w:divsChild>
            <w:div w:id="1112747770">
              <w:marLeft w:val="0"/>
              <w:marRight w:val="0"/>
              <w:marTop w:val="0"/>
              <w:marBottom w:val="0"/>
              <w:divBdr>
                <w:top w:val="none" w:sz="0" w:space="0" w:color="auto"/>
                <w:left w:val="none" w:sz="0" w:space="0" w:color="auto"/>
                <w:bottom w:val="none" w:sz="0" w:space="0" w:color="auto"/>
                <w:right w:val="none" w:sz="0" w:space="0" w:color="auto"/>
              </w:divBdr>
              <w:divsChild>
                <w:div w:id="1168865580">
                  <w:marLeft w:val="0"/>
                  <w:marRight w:val="0"/>
                  <w:marTop w:val="0"/>
                  <w:marBottom w:val="0"/>
                  <w:divBdr>
                    <w:top w:val="none" w:sz="0" w:space="0" w:color="auto"/>
                    <w:left w:val="none" w:sz="0" w:space="0" w:color="auto"/>
                    <w:bottom w:val="none" w:sz="0" w:space="0" w:color="auto"/>
                    <w:right w:val="none" w:sz="0" w:space="0" w:color="auto"/>
                  </w:divBdr>
                  <w:divsChild>
                    <w:div w:id="429591651">
                      <w:marLeft w:val="0"/>
                      <w:marRight w:val="0"/>
                      <w:marTop w:val="0"/>
                      <w:marBottom w:val="0"/>
                      <w:divBdr>
                        <w:top w:val="none" w:sz="0" w:space="0" w:color="auto"/>
                        <w:left w:val="none" w:sz="0" w:space="0" w:color="auto"/>
                        <w:bottom w:val="none" w:sz="0" w:space="0" w:color="auto"/>
                        <w:right w:val="none" w:sz="0" w:space="0" w:color="auto"/>
                      </w:divBdr>
                      <w:divsChild>
                        <w:div w:id="19636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74222">
              <w:marLeft w:val="0"/>
              <w:marRight w:val="0"/>
              <w:marTop w:val="0"/>
              <w:marBottom w:val="0"/>
              <w:divBdr>
                <w:top w:val="none" w:sz="0" w:space="0" w:color="auto"/>
                <w:left w:val="none" w:sz="0" w:space="0" w:color="auto"/>
                <w:bottom w:val="none" w:sz="0" w:space="0" w:color="auto"/>
                <w:right w:val="none" w:sz="0" w:space="0" w:color="auto"/>
              </w:divBdr>
              <w:divsChild>
                <w:div w:id="890843100">
                  <w:marLeft w:val="0"/>
                  <w:marRight w:val="0"/>
                  <w:marTop w:val="0"/>
                  <w:marBottom w:val="0"/>
                  <w:divBdr>
                    <w:top w:val="none" w:sz="0" w:space="0" w:color="auto"/>
                    <w:left w:val="none" w:sz="0" w:space="0" w:color="auto"/>
                    <w:bottom w:val="none" w:sz="0" w:space="0" w:color="auto"/>
                    <w:right w:val="none" w:sz="0" w:space="0" w:color="auto"/>
                  </w:divBdr>
                  <w:divsChild>
                    <w:div w:id="12284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8621">
              <w:marLeft w:val="0"/>
              <w:marRight w:val="0"/>
              <w:marTop w:val="0"/>
              <w:marBottom w:val="0"/>
              <w:divBdr>
                <w:top w:val="none" w:sz="0" w:space="0" w:color="auto"/>
                <w:left w:val="none" w:sz="0" w:space="0" w:color="auto"/>
                <w:bottom w:val="none" w:sz="0" w:space="0" w:color="auto"/>
                <w:right w:val="none" w:sz="0" w:space="0" w:color="auto"/>
              </w:divBdr>
            </w:div>
          </w:divsChild>
        </w:div>
        <w:div w:id="708182719">
          <w:marLeft w:val="0"/>
          <w:marRight w:val="0"/>
          <w:marTop w:val="0"/>
          <w:marBottom w:val="0"/>
          <w:divBdr>
            <w:top w:val="none" w:sz="0" w:space="0" w:color="auto"/>
            <w:left w:val="none" w:sz="0" w:space="0" w:color="auto"/>
            <w:bottom w:val="none" w:sz="0" w:space="0" w:color="auto"/>
            <w:right w:val="none" w:sz="0" w:space="0" w:color="auto"/>
          </w:divBdr>
          <w:divsChild>
            <w:div w:id="4396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5901">
      <w:bodyDiv w:val="1"/>
      <w:marLeft w:val="0"/>
      <w:marRight w:val="0"/>
      <w:marTop w:val="0"/>
      <w:marBottom w:val="0"/>
      <w:divBdr>
        <w:top w:val="none" w:sz="0" w:space="0" w:color="auto"/>
        <w:left w:val="none" w:sz="0" w:space="0" w:color="auto"/>
        <w:bottom w:val="none" w:sz="0" w:space="0" w:color="auto"/>
        <w:right w:val="none" w:sz="0" w:space="0" w:color="auto"/>
      </w:divBdr>
      <w:divsChild>
        <w:div w:id="41174562">
          <w:marLeft w:val="0"/>
          <w:marRight w:val="0"/>
          <w:marTop w:val="0"/>
          <w:marBottom w:val="0"/>
          <w:divBdr>
            <w:top w:val="none" w:sz="0" w:space="0" w:color="auto"/>
            <w:left w:val="none" w:sz="0" w:space="0" w:color="auto"/>
            <w:bottom w:val="none" w:sz="0" w:space="0" w:color="auto"/>
            <w:right w:val="none" w:sz="0" w:space="0" w:color="auto"/>
          </w:divBdr>
          <w:divsChild>
            <w:div w:id="2086145339">
              <w:marLeft w:val="0"/>
              <w:marRight w:val="0"/>
              <w:marTop w:val="0"/>
              <w:marBottom w:val="0"/>
              <w:divBdr>
                <w:top w:val="none" w:sz="0" w:space="0" w:color="auto"/>
                <w:left w:val="none" w:sz="0" w:space="0" w:color="auto"/>
                <w:bottom w:val="none" w:sz="0" w:space="0" w:color="auto"/>
                <w:right w:val="none" w:sz="0" w:space="0" w:color="auto"/>
              </w:divBdr>
              <w:divsChild>
                <w:div w:id="553929600">
                  <w:marLeft w:val="0"/>
                  <w:marRight w:val="0"/>
                  <w:marTop w:val="0"/>
                  <w:marBottom w:val="0"/>
                  <w:divBdr>
                    <w:top w:val="none" w:sz="0" w:space="0" w:color="auto"/>
                    <w:left w:val="none" w:sz="0" w:space="0" w:color="auto"/>
                    <w:bottom w:val="none" w:sz="0" w:space="0" w:color="auto"/>
                    <w:right w:val="none" w:sz="0" w:space="0" w:color="auto"/>
                  </w:divBdr>
                  <w:divsChild>
                    <w:div w:id="1414011536">
                      <w:marLeft w:val="0"/>
                      <w:marRight w:val="0"/>
                      <w:marTop w:val="0"/>
                      <w:marBottom w:val="0"/>
                      <w:divBdr>
                        <w:top w:val="none" w:sz="0" w:space="0" w:color="auto"/>
                        <w:left w:val="none" w:sz="0" w:space="0" w:color="auto"/>
                        <w:bottom w:val="none" w:sz="0" w:space="0" w:color="auto"/>
                        <w:right w:val="none" w:sz="0" w:space="0" w:color="auto"/>
                      </w:divBdr>
                      <w:divsChild>
                        <w:div w:id="3174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8924">
              <w:marLeft w:val="0"/>
              <w:marRight w:val="0"/>
              <w:marTop w:val="0"/>
              <w:marBottom w:val="0"/>
              <w:divBdr>
                <w:top w:val="none" w:sz="0" w:space="0" w:color="auto"/>
                <w:left w:val="none" w:sz="0" w:space="0" w:color="auto"/>
                <w:bottom w:val="none" w:sz="0" w:space="0" w:color="auto"/>
                <w:right w:val="none" w:sz="0" w:space="0" w:color="auto"/>
              </w:divBdr>
              <w:divsChild>
                <w:div w:id="1143887398">
                  <w:marLeft w:val="0"/>
                  <w:marRight w:val="0"/>
                  <w:marTop w:val="0"/>
                  <w:marBottom w:val="0"/>
                  <w:divBdr>
                    <w:top w:val="none" w:sz="0" w:space="0" w:color="auto"/>
                    <w:left w:val="none" w:sz="0" w:space="0" w:color="auto"/>
                    <w:bottom w:val="none" w:sz="0" w:space="0" w:color="auto"/>
                    <w:right w:val="none" w:sz="0" w:space="0" w:color="auto"/>
                  </w:divBdr>
                  <w:divsChild>
                    <w:div w:id="2689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8324">
              <w:marLeft w:val="0"/>
              <w:marRight w:val="0"/>
              <w:marTop w:val="0"/>
              <w:marBottom w:val="0"/>
              <w:divBdr>
                <w:top w:val="none" w:sz="0" w:space="0" w:color="auto"/>
                <w:left w:val="none" w:sz="0" w:space="0" w:color="auto"/>
                <w:bottom w:val="none" w:sz="0" w:space="0" w:color="auto"/>
                <w:right w:val="none" w:sz="0" w:space="0" w:color="auto"/>
              </w:divBdr>
            </w:div>
          </w:divsChild>
        </w:div>
        <w:div w:id="677738096">
          <w:marLeft w:val="0"/>
          <w:marRight w:val="0"/>
          <w:marTop w:val="0"/>
          <w:marBottom w:val="0"/>
          <w:divBdr>
            <w:top w:val="none" w:sz="0" w:space="0" w:color="auto"/>
            <w:left w:val="none" w:sz="0" w:space="0" w:color="auto"/>
            <w:bottom w:val="none" w:sz="0" w:space="0" w:color="auto"/>
            <w:right w:val="none" w:sz="0" w:space="0" w:color="auto"/>
          </w:divBdr>
          <w:divsChild>
            <w:div w:id="6239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5378">
      <w:bodyDiv w:val="1"/>
      <w:marLeft w:val="0"/>
      <w:marRight w:val="0"/>
      <w:marTop w:val="0"/>
      <w:marBottom w:val="0"/>
      <w:divBdr>
        <w:top w:val="none" w:sz="0" w:space="0" w:color="auto"/>
        <w:left w:val="none" w:sz="0" w:space="0" w:color="auto"/>
        <w:bottom w:val="none" w:sz="0" w:space="0" w:color="auto"/>
        <w:right w:val="none" w:sz="0" w:space="0" w:color="auto"/>
      </w:divBdr>
      <w:divsChild>
        <w:div w:id="1472793910">
          <w:marLeft w:val="0"/>
          <w:marRight w:val="0"/>
          <w:marTop w:val="0"/>
          <w:marBottom w:val="0"/>
          <w:divBdr>
            <w:top w:val="none" w:sz="0" w:space="0" w:color="auto"/>
            <w:left w:val="none" w:sz="0" w:space="0" w:color="auto"/>
            <w:bottom w:val="none" w:sz="0" w:space="0" w:color="auto"/>
            <w:right w:val="none" w:sz="0" w:space="0" w:color="auto"/>
          </w:divBdr>
          <w:divsChild>
            <w:div w:id="383985969">
              <w:marLeft w:val="0"/>
              <w:marRight w:val="0"/>
              <w:marTop w:val="0"/>
              <w:marBottom w:val="0"/>
              <w:divBdr>
                <w:top w:val="none" w:sz="0" w:space="0" w:color="auto"/>
                <w:left w:val="none" w:sz="0" w:space="0" w:color="auto"/>
                <w:bottom w:val="none" w:sz="0" w:space="0" w:color="auto"/>
                <w:right w:val="none" w:sz="0" w:space="0" w:color="auto"/>
              </w:divBdr>
              <w:divsChild>
                <w:div w:id="1465081943">
                  <w:marLeft w:val="0"/>
                  <w:marRight w:val="0"/>
                  <w:marTop w:val="0"/>
                  <w:marBottom w:val="0"/>
                  <w:divBdr>
                    <w:top w:val="none" w:sz="0" w:space="0" w:color="auto"/>
                    <w:left w:val="none" w:sz="0" w:space="0" w:color="auto"/>
                    <w:bottom w:val="none" w:sz="0" w:space="0" w:color="auto"/>
                    <w:right w:val="none" w:sz="0" w:space="0" w:color="auto"/>
                  </w:divBdr>
                  <w:divsChild>
                    <w:div w:id="881557055">
                      <w:marLeft w:val="0"/>
                      <w:marRight w:val="0"/>
                      <w:marTop w:val="0"/>
                      <w:marBottom w:val="0"/>
                      <w:divBdr>
                        <w:top w:val="none" w:sz="0" w:space="0" w:color="auto"/>
                        <w:left w:val="none" w:sz="0" w:space="0" w:color="auto"/>
                        <w:bottom w:val="none" w:sz="0" w:space="0" w:color="auto"/>
                        <w:right w:val="none" w:sz="0" w:space="0" w:color="auto"/>
                      </w:divBdr>
                      <w:divsChild>
                        <w:div w:id="7534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32949">
              <w:marLeft w:val="0"/>
              <w:marRight w:val="0"/>
              <w:marTop w:val="0"/>
              <w:marBottom w:val="0"/>
              <w:divBdr>
                <w:top w:val="none" w:sz="0" w:space="0" w:color="auto"/>
                <w:left w:val="none" w:sz="0" w:space="0" w:color="auto"/>
                <w:bottom w:val="none" w:sz="0" w:space="0" w:color="auto"/>
                <w:right w:val="none" w:sz="0" w:space="0" w:color="auto"/>
              </w:divBdr>
              <w:divsChild>
                <w:div w:id="1347632241">
                  <w:marLeft w:val="0"/>
                  <w:marRight w:val="0"/>
                  <w:marTop w:val="0"/>
                  <w:marBottom w:val="0"/>
                  <w:divBdr>
                    <w:top w:val="none" w:sz="0" w:space="0" w:color="auto"/>
                    <w:left w:val="none" w:sz="0" w:space="0" w:color="auto"/>
                    <w:bottom w:val="none" w:sz="0" w:space="0" w:color="auto"/>
                    <w:right w:val="none" w:sz="0" w:space="0" w:color="auto"/>
                  </w:divBdr>
                  <w:divsChild>
                    <w:div w:id="14690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56">
              <w:marLeft w:val="0"/>
              <w:marRight w:val="0"/>
              <w:marTop w:val="0"/>
              <w:marBottom w:val="0"/>
              <w:divBdr>
                <w:top w:val="none" w:sz="0" w:space="0" w:color="auto"/>
                <w:left w:val="none" w:sz="0" w:space="0" w:color="auto"/>
                <w:bottom w:val="none" w:sz="0" w:space="0" w:color="auto"/>
                <w:right w:val="none" w:sz="0" w:space="0" w:color="auto"/>
              </w:divBdr>
            </w:div>
          </w:divsChild>
        </w:div>
        <w:div w:id="922228687">
          <w:marLeft w:val="0"/>
          <w:marRight w:val="0"/>
          <w:marTop w:val="0"/>
          <w:marBottom w:val="0"/>
          <w:divBdr>
            <w:top w:val="none" w:sz="0" w:space="0" w:color="auto"/>
            <w:left w:val="none" w:sz="0" w:space="0" w:color="auto"/>
            <w:bottom w:val="none" w:sz="0" w:space="0" w:color="auto"/>
            <w:right w:val="none" w:sz="0" w:space="0" w:color="auto"/>
          </w:divBdr>
          <w:divsChild>
            <w:div w:id="14186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5107">
      <w:bodyDiv w:val="1"/>
      <w:marLeft w:val="0"/>
      <w:marRight w:val="0"/>
      <w:marTop w:val="0"/>
      <w:marBottom w:val="0"/>
      <w:divBdr>
        <w:top w:val="none" w:sz="0" w:space="0" w:color="auto"/>
        <w:left w:val="none" w:sz="0" w:space="0" w:color="auto"/>
        <w:bottom w:val="none" w:sz="0" w:space="0" w:color="auto"/>
        <w:right w:val="none" w:sz="0" w:space="0" w:color="auto"/>
      </w:divBdr>
    </w:div>
    <w:div w:id="1596741708">
      <w:bodyDiv w:val="1"/>
      <w:marLeft w:val="0"/>
      <w:marRight w:val="0"/>
      <w:marTop w:val="0"/>
      <w:marBottom w:val="0"/>
      <w:divBdr>
        <w:top w:val="none" w:sz="0" w:space="0" w:color="auto"/>
        <w:left w:val="none" w:sz="0" w:space="0" w:color="auto"/>
        <w:bottom w:val="none" w:sz="0" w:space="0" w:color="auto"/>
        <w:right w:val="none" w:sz="0" w:space="0" w:color="auto"/>
      </w:divBdr>
      <w:divsChild>
        <w:div w:id="1970091464">
          <w:marLeft w:val="0"/>
          <w:marRight w:val="0"/>
          <w:marTop w:val="0"/>
          <w:marBottom w:val="0"/>
          <w:divBdr>
            <w:top w:val="none" w:sz="0" w:space="0" w:color="auto"/>
            <w:left w:val="none" w:sz="0" w:space="0" w:color="auto"/>
            <w:bottom w:val="none" w:sz="0" w:space="0" w:color="auto"/>
            <w:right w:val="none" w:sz="0" w:space="0" w:color="auto"/>
          </w:divBdr>
          <w:divsChild>
            <w:div w:id="1466191468">
              <w:marLeft w:val="0"/>
              <w:marRight w:val="0"/>
              <w:marTop w:val="0"/>
              <w:marBottom w:val="0"/>
              <w:divBdr>
                <w:top w:val="none" w:sz="0" w:space="0" w:color="auto"/>
                <w:left w:val="none" w:sz="0" w:space="0" w:color="auto"/>
                <w:bottom w:val="none" w:sz="0" w:space="0" w:color="auto"/>
                <w:right w:val="none" w:sz="0" w:space="0" w:color="auto"/>
              </w:divBdr>
              <w:divsChild>
                <w:div w:id="173617943">
                  <w:marLeft w:val="0"/>
                  <w:marRight w:val="0"/>
                  <w:marTop w:val="0"/>
                  <w:marBottom w:val="0"/>
                  <w:divBdr>
                    <w:top w:val="none" w:sz="0" w:space="0" w:color="auto"/>
                    <w:left w:val="none" w:sz="0" w:space="0" w:color="auto"/>
                    <w:bottom w:val="none" w:sz="0" w:space="0" w:color="auto"/>
                    <w:right w:val="none" w:sz="0" w:space="0" w:color="auto"/>
                  </w:divBdr>
                </w:div>
                <w:div w:id="2068145465">
                  <w:marLeft w:val="0"/>
                  <w:marRight w:val="0"/>
                  <w:marTop w:val="0"/>
                  <w:marBottom w:val="0"/>
                  <w:divBdr>
                    <w:top w:val="none" w:sz="0" w:space="0" w:color="auto"/>
                    <w:left w:val="none" w:sz="0" w:space="0" w:color="auto"/>
                    <w:bottom w:val="none" w:sz="0" w:space="0" w:color="auto"/>
                    <w:right w:val="none" w:sz="0" w:space="0" w:color="auto"/>
                  </w:divBdr>
                  <w:divsChild>
                    <w:div w:id="774639307">
                      <w:marLeft w:val="0"/>
                      <w:marRight w:val="0"/>
                      <w:marTop w:val="0"/>
                      <w:marBottom w:val="0"/>
                      <w:divBdr>
                        <w:top w:val="none" w:sz="0" w:space="0" w:color="auto"/>
                        <w:left w:val="none" w:sz="0" w:space="0" w:color="auto"/>
                        <w:bottom w:val="none" w:sz="0" w:space="0" w:color="auto"/>
                        <w:right w:val="none" w:sz="0" w:space="0" w:color="auto"/>
                      </w:divBdr>
                      <w:divsChild>
                        <w:div w:id="14040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86687">
              <w:marLeft w:val="0"/>
              <w:marRight w:val="0"/>
              <w:marTop w:val="0"/>
              <w:marBottom w:val="0"/>
              <w:divBdr>
                <w:top w:val="none" w:sz="0" w:space="0" w:color="auto"/>
                <w:left w:val="none" w:sz="0" w:space="0" w:color="auto"/>
                <w:bottom w:val="none" w:sz="0" w:space="0" w:color="auto"/>
                <w:right w:val="none" w:sz="0" w:space="0" w:color="auto"/>
              </w:divBdr>
              <w:divsChild>
                <w:div w:id="1751583473">
                  <w:marLeft w:val="0"/>
                  <w:marRight w:val="0"/>
                  <w:marTop w:val="0"/>
                  <w:marBottom w:val="0"/>
                  <w:divBdr>
                    <w:top w:val="none" w:sz="0" w:space="0" w:color="auto"/>
                    <w:left w:val="none" w:sz="0" w:space="0" w:color="auto"/>
                    <w:bottom w:val="none" w:sz="0" w:space="0" w:color="auto"/>
                    <w:right w:val="none" w:sz="0" w:space="0" w:color="auto"/>
                  </w:divBdr>
                  <w:divsChild>
                    <w:div w:id="37427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3510">
              <w:marLeft w:val="0"/>
              <w:marRight w:val="0"/>
              <w:marTop w:val="0"/>
              <w:marBottom w:val="0"/>
              <w:divBdr>
                <w:top w:val="none" w:sz="0" w:space="0" w:color="auto"/>
                <w:left w:val="none" w:sz="0" w:space="0" w:color="auto"/>
                <w:bottom w:val="none" w:sz="0" w:space="0" w:color="auto"/>
                <w:right w:val="none" w:sz="0" w:space="0" w:color="auto"/>
              </w:divBdr>
            </w:div>
          </w:divsChild>
        </w:div>
        <w:div w:id="1064983004">
          <w:marLeft w:val="0"/>
          <w:marRight w:val="0"/>
          <w:marTop w:val="0"/>
          <w:marBottom w:val="0"/>
          <w:divBdr>
            <w:top w:val="none" w:sz="0" w:space="0" w:color="auto"/>
            <w:left w:val="none" w:sz="0" w:space="0" w:color="auto"/>
            <w:bottom w:val="none" w:sz="0" w:space="0" w:color="auto"/>
            <w:right w:val="none" w:sz="0" w:space="0" w:color="auto"/>
          </w:divBdr>
        </w:div>
      </w:divsChild>
    </w:div>
    <w:div w:id="1620523746">
      <w:bodyDiv w:val="1"/>
      <w:marLeft w:val="0"/>
      <w:marRight w:val="0"/>
      <w:marTop w:val="0"/>
      <w:marBottom w:val="0"/>
      <w:divBdr>
        <w:top w:val="none" w:sz="0" w:space="0" w:color="auto"/>
        <w:left w:val="none" w:sz="0" w:space="0" w:color="auto"/>
        <w:bottom w:val="none" w:sz="0" w:space="0" w:color="auto"/>
        <w:right w:val="none" w:sz="0" w:space="0" w:color="auto"/>
      </w:divBdr>
      <w:divsChild>
        <w:div w:id="7023860">
          <w:marLeft w:val="0"/>
          <w:marRight w:val="0"/>
          <w:marTop w:val="0"/>
          <w:marBottom w:val="0"/>
          <w:divBdr>
            <w:top w:val="none" w:sz="0" w:space="0" w:color="auto"/>
            <w:left w:val="none" w:sz="0" w:space="0" w:color="auto"/>
            <w:bottom w:val="none" w:sz="0" w:space="0" w:color="auto"/>
            <w:right w:val="none" w:sz="0" w:space="0" w:color="auto"/>
          </w:divBdr>
          <w:divsChild>
            <w:div w:id="947354467">
              <w:marLeft w:val="0"/>
              <w:marRight w:val="0"/>
              <w:marTop w:val="0"/>
              <w:marBottom w:val="0"/>
              <w:divBdr>
                <w:top w:val="none" w:sz="0" w:space="0" w:color="auto"/>
                <w:left w:val="none" w:sz="0" w:space="0" w:color="auto"/>
                <w:bottom w:val="none" w:sz="0" w:space="0" w:color="auto"/>
                <w:right w:val="none" w:sz="0" w:space="0" w:color="auto"/>
              </w:divBdr>
            </w:div>
            <w:div w:id="1664501727">
              <w:marLeft w:val="0"/>
              <w:marRight w:val="0"/>
              <w:marTop w:val="0"/>
              <w:marBottom w:val="0"/>
              <w:divBdr>
                <w:top w:val="none" w:sz="0" w:space="0" w:color="auto"/>
                <w:left w:val="none" w:sz="0" w:space="0" w:color="auto"/>
                <w:bottom w:val="none" w:sz="0" w:space="0" w:color="auto"/>
                <w:right w:val="none" w:sz="0" w:space="0" w:color="auto"/>
              </w:divBdr>
              <w:divsChild>
                <w:div w:id="1263536478">
                  <w:marLeft w:val="0"/>
                  <w:marRight w:val="0"/>
                  <w:marTop w:val="0"/>
                  <w:marBottom w:val="0"/>
                  <w:divBdr>
                    <w:top w:val="none" w:sz="0" w:space="0" w:color="auto"/>
                    <w:left w:val="none" w:sz="0" w:space="0" w:color="auto"/>
                    <w:bottom w:val="none" w:sz="0" w:space="0" w:color="auto"/>
                    <w:right w:val="none" w:sz="0" w:space="0" w:color="auto"/>
                  </w:divBdr>
                  <w:divsChild>
                    <w:div w:id="8546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1863">
              <w:marLeft w:val="0"/>
              <w:marRight w:val="0"/>
              <w:marTop w:val="0"/>
              <w:marBottom w:val="0"/>
              <w:divBdr>
                <w:top w:val="none" w:sz="0" w:space="0" w:color="auto"/>
                <w:left w:val="none" w:sz="0" w:space="0" w:color="auto"/>
                <w:bottom w:val="none" w:sz="0" w:space="0" w:color="auto"/>
                <w:right w:val="none" w:sz="0" w:space="0" w:color="auto"/>
              </w:divBdr>
            </w:div>
          </w:divsChild>
        </w:div>
        <w:div w:id="1683126136">
          <w:marLeft w:val="0"/>
          <w:marRight w:val="0"/>
          <w:marTop w:val="0"/>
          <w:marBottom w:val="0"/>
          <w:divBdr>
            <w:top w:val="none" w:sz="0" w:space="0" w:color="auto"/>
            <w:left w:val="none" w:sz="0" w:space="0" w:color="auto"/>
            <w:bottom w:val="none" w:sz="0" w:space="0" w:color="auto"/>
            <w:right w:val="none" w:sz="0" w:space="0" w:color="auto"/>
          </w:divBdr>
          <w:divsChild>
            <w:div w:id="7711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089">
      <w:bodyDiv w:val="1"/>
      <w:marLeft w:val="0"/>
      <w:marRight w:val="0"/>
      <w:marTop w:val="0"/>
      <w:marBottom w:val="0"/>
      <w:divBdr>
        <w:top w:val="none" w:sz="0" w:space="0" w:color="auto"/>
        <w:left w:val="none" w:sz="0" w:space="0" w:color="auto"/>
        <w:bottom w:val="none" w:sz="0" w:space="0" w:color="auto"/>
        <w:right w:val="none" w:sz="0" w:space="0" w:color="auto"/>
      </w:divBdr>
      <w:divsChild>
        <w:div w:id="1390807414">
          <w:marLeft w:val="0"/>
          <w:marRight w:val="0"/>
          <w:marTop w:val="0"/>
          <w:marBottom w:val="0"/>
          <w:divBdr>
            <w:top w:val="none" w:sz="0" w:space="0" w:color="auto"/>
            <w:left w:val="none" w:sz="0" w:space="0" w:color="auto"/>
            <w:bottom w:val="none" w:sz="0" w:space="0" w:color="auto"/>
            <w:right w:val="none" w:sz="0" w:space="0" w:color="auto"/>
          </w:divBdr>
          <w:divsChild>
            <w:div w:id="1118331142">
              <w:marLeft w:val="0"/>
              <w:marRight w:val="0"/>
              <w:marTop w:val="0"/>
              <w:marBottom w:val="0"/>
              <w:divBdr>
                <w:top w:val="none" w:sz="0" w:space="0" w:color="auto"/>
                <w:left w:val="none" w:sz="0" w:space="0" w:color="auto"/>
                <w:bottom w:val="none" w:sz="0" w:space="0" w:color="auto"/>
                <w:right w:val="none" w:sz="0" w:space="0" w:color="auto"/>
              </w:divBdr>
              <w:divsChild>
                <w:div w:id="2051491186">
                  <w:marLeft w:val="0"/>
                  <w:marRight w:val="0"/>
                  <w:marTop w:val="0"/>
                  <w:marBottom w:val="0"/>
                  <w:divBdr>
                    <w:top w:val="none" w:sz="0" w:space="0" w:color="auto"/>
                    <w:left w:val="none" w:sz="0" w:space="0" w:color="auto"/>
                    <w:bottom w:val="none" w:sz="0" w:space="0" w:color="auto"/>
                    <w:right w:val="none" w:sz="0" w:space="0" w:color="auto"/>
                  </w:divBdr>
                  <w:divsChild>
                    <w:div w:id="338431233">
                      <w:marLeft w:val="0"/>
                      <w:marRight w:val="0"/>
                      <w:marTop w:val="0"/>
                      <w:marBottom w:val="0"/>
                      <w:divBdr>
                        <w:top w:val="none" w:sz="0" w:space="0" w:color="auto"/>
                        <w:left w:val="none" w:sz="0" w:space="0" w:color="auto"/>
                        <w:bottom w:val="none" w:sz="0" w:space="0" w:color="auto"/>
                        <w:right w:val="none" w:sz="0" w:space="0" w:color="auto"/>
                      </w:divBdr>
                      <w:divsChild>
                        <w:div w:id="16468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2173">
              <w:marLeft w:val="0"/>
              <w:marRight w:val="0"/>
              <w:marTop w:val="0"/>
              <w:marBottom w:val="0"/>
              <w:divBdr>
                <w:top w:val="none" w:sz="0" w:space="0" w:color="auto"/>
                <w:left w:val="none" w:sz="0" w:space="0" w:color="auto"/>
                <w:bottom w:val="none" w:sz="0" w:space="0" w:color="auto"/>
                <w:right w:val="none" w:sz="0" w:space="0" w:color="auto"/>
              </w:divBdr>
              <w:divsChild>
                <w:div w:id="261883024">
                  <w:marLeft w:val="0"/>
                  <w:marRight w:val="0"/>
                  <w:marTop w:val="0"/>
                  <w:marBottom w:val="0"/>
                  <w:divBdr>
                    <w:top w:val="none" w:sz="0" w:space="0" w:color="auto"/>
                    <w:left w:val="none" w:sz="0" w:space="0" w:color="auto"/>
                    <w:bottom w:val="none" w:sz="0" w:space="0" w:color="auto"/>
                    <w:right w:val="none" w:sz="0" w:space="0" w:color="auto"/>
                  </w:divBdr>
                  <w:divsChild>
                    <w:div w:id="9103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7877">
              <w:marLeft w:val="0"/>
              <w:marRight w:val="0"/>
              <w:marTop w:val="0"/>
              <w:marBottom w:val="0"/>
              <w:divBdr>
                <w:top w:val="none" w:sz="0" w:space="0" w:color="auto"/>
                <w:left w:val="none" w:sz="0" w:space="0" w:color="auto"/>
                <w:bottom w:val="none" w:sz="0" w:space="0" w:color="auto"/>
                <w:right w:val="none" w:sz="0" w:space="0" w:color="auto"/>
              </w:divBdr>
            </w:div>
          </w:divsChild>
        </w:div>
        <w:div w:id="1442871494">
          <w:marLeft w:val="0"/>
          <w:marRight w:val="0"/>
          <w:marTop w:val="0"/>
          <w:marBottom w:val="0"/>
          <w:divBdr>
            <w:top w:val="none" w:sz="0" w:space="0" w:color="auto"/>
            <w:left w:val="none" w:sz="0" w:space="0" w:color="auto"/>
            <w:bottom w:val="none" w:sz="0" w:space="0" w:color="auto"/>
            <w:right w:val="none" w:sz="0" w:space="0" w:color="auto"/>
          </w:divBdr>
          <w:divsChild>
            <w:div w:id="19487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5847">
      <w:bodyDiv w:val="1"/>
      <w:marLeft w:val="0"/>
      <w:marRight w:val="0"/>
      <w:marTop w:val="0"/>
      <w:marBottom w:val="0"/>
      <w:divBdr>
        <w:top w:val="none" w:sz="0" w:space="0" w:color="auto"/>
        <w:left w:val="none" w:sz="0" w:space="0" w:color="auto"/>
        <w:bottom w:val="none" w:sz="0" w:space="0" w:color="auto"/>
        <w:right w:val="none" w:sz="0" w:space="0" w:color="auto"/>
      </w:divBdr>
      <w:divsChild>
        <w:div w:id="1237128212">
          <w:marLeft w:val="0"/>
          <w:marRight w:val="0"/>
          <w:marTop w:val="0"/>
          <w:marBottom w:val="0"/>
          <w:divBdr>
            <w:top w:val="none" w:sz="0" w:space="0" w:color="auto"/>
            <w:left w:val="none" w:sz="0" w:space="0" w:color="auto"/>
            <w:bottom w:val="none" w:sz="0" w:space="0" w:color="auto"/>
            <w:right w:val="none" w:sz="0" w:space="0" w:color="auto"/>
          </w:divBdr>
          <w:divsChild>
            <w:div w:id="69893471">
              <w:marLeft w:val="0"/>
              <w:marRight w:val="0"/>
              <w:marTop w:val="0"/>
              <w:marBottom w:val="0"/>
              <w:divBdr>
                <w:top w:val="none" w:sz="0" w:space="0" w:color="auto"/>
                <w:left w:val="none" w:sz="0" w:space="0" w:color="auto"/>
                <w:bottom w:val="none" w:sz="0" w:space="0" w:color="auto"/>
                <w:right w:val="none" w:sz="0" w:space="0" w:color="auto"/>
              </w:divBdr>
              <w:divsChild>
                <w:div w:id="1116169907">
                  <w:marLeft w:val="0"/>
                  <w:marRight w:val="0"/>
                  <w:marTop w:val="0"/>
                  <w:marBottom w:val="0"/>
                  <w:divBdr>
                    <w:top w:val="none" w:sz="0" w:space="0" w:color="auto"/>
                    <w:left w:val="none" w:sz="0" w:space="0" w:color="auto"/>
                    <w:bottom w:val="none" w:sz="0" w:space="0" w:color="auto"/>
                    <w:right w:val="none" w:sz="0" w:space="0" w:color="auto"/>
                  </w:divBdr>
                  <w:divsChild>
                    <w:div w:id="589656117">
                      <w:marLeft w:val="0"/>
                      <w:marRight w:val="0"/>
                      <w:marTop w:val="0"/>
                      <w:marBottom w:val="0"/>
                      <w:divBdr>
                        <w:top w:val="none" w:sz="0" w:space="0" w:color="auto"/>
                        <w:left w:val="none" w:sz="0" w:space="0" w:color="auto"/>
                        <w:bottom w:val="none" w:sz="0" w:space="0" w:color="auto"/>
                        <w:right w:val="none" w:sz="0" w:space="0" w:color="auto"/>
                      </w:divBdr>
                      <w:divsChild>
                        <w:div w:id="172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3938">
              <w:marLeft w:val="0"/>
              <w:marRight w:val="0"/>
              <w:marTop w:val="0"/>
              <w:marBottom w:val="0"/>
              <w:divBdr>
                <w:top w:val="none" w:sz="0" w:space="0" w:color="auto"/>
                <w:left w:val="none" w:sz="0" w:space="0" w:color="auto"/>
                <w:bottom w:val="none" w:sz="0" w:space="0" w:color="auto"/>
                <w:right w:val="none" w:sz="0" w:space="0" w:color="auto"/>
              </w:divBdr>
              <w:divsChild>
                <w:div w:id="269440145">
                  <w:marLeft w:val="0"/>
                  <w:marRight w:val="0"/>
                  <w:marTop w:val="0"/>
                  <w:marBottom w:val="0"/>
                  <w:divBdr>
                    <w:top w:val="none" w:sz="0" w:space="0" w:color="auto"/>
                    <w:left w:val="none" w:sz="0" w:space="0" w:color="auto"/>
                    <w:bottom w:val="none" w:sz="0" w:space="0" w:color="auto"/>
                    <w:right w:val="none" w:sz="0" w:space="0" w:color="auto"/>
                  </w:divBdr>
                  <w:divsChild>
                    <w:div w:id="16301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8973">
              <w:marLeft w:val="0"/>
              <w:marRight w:val="0"/>
              <w:marTop w:val="0"/>
              <w:marBottom w:val="0"/>
              <w:divBdr>
                <w:top w:val="none" w:sz="0" w:space="0" w:color="auto"/>
                <w:left w:val="none" w:sz="0" w:space="0" w:color="auto"/>
                <w:bottom w:val="none" w:sz="0" w:space="0" w:color="auto"/>
                <w:right w:val="none" w:sz="0" w:space="0" w:color="auto"/>
              </w:divBdr>
            </w:div>
          </w:divsChild>
        </w:div>
        <w:div w:id="861094339">
          <w:marLeft w:val="0"/>
          <w:marRight w:val="0"/>
          <w:marTop w:val="0"/>
          <w:marBottom w:val="0"/>
          <w:divBdr>
            <w:top w:val="none" w:sz="0" w:space="0" w:color="auto"/>
            <w:left w:val="none" w:sz="0" w:space="0" w:color="auto"/>
            <w:bottom w:val="none" w:sz="0" w:space="0" w:color="auto"/>
            <w:right w:val="none" w:sz="0" w:space="0" w:color="auto"/>
          </w:divBdr>
          <w:divsChild>
            <w:div w:id="14414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5299">
      <w:bodyDiv w:val="1"/>
      <w:marLeft w:val="0"/>
      <w:marRight w:val="0"/>
      <w:marTop w:val="0"/>
      <w:marBottom w:val="0"/>
      <w:divBdr>
        <w:top w:val="none" w:sz="0" w:space="0" w:color="auto"/>
        <w:left w:val="none" w:sz="0" w:space="0" w:color="auto"/>
        <w:bottom w:val="none" w:sz="0" w:space="0" w:color="auto"/>
        <w:right w:val="none" w:sz="0" w:space="0" w:color="auto"/>
      </w:divBdr>
      <w:divsChild>
        <w:div w:id="2115586001">
          <w:marLeft w:val="0"/>
          <w:marRight w:val="0"/>
          <w:marTop w:val="0"/>
          <w:marBottom w:val="0"/>
          <w:divBdr>
            <w:top w:val="none" w:sz="0" w:space="0" w:color="auto"/>
            <w:left w:val="none" w:sz="0" w:space="0" w:color="auto"/>
            <w:bottom w:val="none" w:sz="0" w:space="0" w:color="auto"/>
            <w:right w:val="none" w:sz="0" w:space="0" w:color="auto"/>
          </w:divBdr>
          <w:divsChild>
            <w:div w:id="1095133308">
              <w:marLeft w:val="0"/>
              <w:marRight w:val="0"/>
              <w:marTop w:val="0"/>
              <w:marBottom w:val="0"/>
              <w:divBdr>
                <w:top w:val="none" w:sz="0" w:space="0" w:color="auto"/>
                <w:left w:val="none" w:sz="0" w:space="0" w:color="auto"/>
                <w:bottom w:val="none" w:sz="0" w:space="0" w:color="auto"/>
                <w:right w:val="none" w:sz="0" w:space="0" w:color="auto"/>
              </w:divBdr>
              <w:divsChild>
                <w:div w:id="491675693">
                  <w:marLeft w:val="0"/>
                  <w:marRight w:val="0"/>
                  <w:marTop w:val="0"/>
                  <w:marBottom w:val="0"/>
                  <w:divBdr>
                    <w:top w:val="none" w:sz="0" w:space="0" w:color="auto"/>
                    <w:left w:val="none" w:sz="0" w:space="0" w:color="auto"/>
                    <w:bottom w:val="none" w:sz="0" w:space="0" w:color="auto"/>
                    <w:right w:val="none" w:sz="0" w:space="0" w:color="auto"/>
                  </w:divBdr>
                  <w:divsChild>
                    <w:div w:id="962266807">
                      <w:marLeft w:val="0"/>
                      <w:marRight w:val="0"/>
                      <w:marTop w:val="0"/>
                      <w:marBottom w:val="0"/>
                      <w:divBdr>
                        <w:top w:val="none" w:sz="0" w:space="0" w:color="auto"/>
                        <w:left w:val="none" w:sz="0" w:space="0" w:color="auto"/>
                        <w:bottom w:val="none" w:sz="0" w:space="0" w:color="auto"/>
                        <w:right w:val="none" w:sz="0" w:space="0" w:color="auto"/>
                      </w:divBdr>
                      <w:divsChild>
                        <w:div w:id="20401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63487">
              <w:marLeft w:val="0"/>
              <w:marRight w:val="0"/>
              <w:marTop w:val="0"/>
              <w:marBottom w:val="0"/>
              <w:divBdr>
                <w:top w:val="none" w:sz="0" w:space="0" w:color="auto"/>
                <w:left w:val="none" w:sz="0" w:space="0" w:color="auto"/>
                <w:bottom w:val="none" w:sz="0" w:space="0" w:color="auto"/>
                <w:right w:val="none" w:sz="0" w:space="0" w:color="auto"/>
              </w:divBdr>
            </w:div>
            <w:div w:id="175467924">
              <w:marLeft w:val="0"/>
              <w:marRight w:val="0"/>
              <w:marTop w:val="0"/>
              <w:marBottom w:val="0"/>
              <w:divBdr>
                <w:top w:val="none" w:sz="0" w:space="0" w:color="auto"/>
                <w:left w:val="none" w:sz="0" w:space="0" w:color="auto"/>
                <w:bottom w:val="none" w:sz="0" w:space="0" w:color="auto"/>
                <w:right w:val="none" w:sz="0" w:space="0" w:color="auto"/>
              </w:divBdr>
              <w:divsChild>
                <w:div w:id="378868851">
                  <w:marLeft w:val="0"/>
                  <w:marRight w:val="0"/>
                  <w:marTop w:val="0"/>
                  <w:marBottom w:val="0"/>
                  <w:divBdr>
                    <w:top w:val="none" w:sz="0" w:space="0" w:color="auto"/>
                    <w:left w:val="none" w:sz="0" w:space="0" w:color="auto"/>
                    <w:bottom w:val="none" w:sz="0" w:space="0" w:color="auto"/>
                    <w:right w:val="none" w:sz="0" w:space="0" w:color="auto"/>
                  </w:divBdr>
                  <w:divsChild>
                    <w:div w:id="18662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6597">
              <w:marLeft w:val="0"/>
              <w:marRight w:val="0"/>
              <w:marTop w:val="0"/>
              <w:marBottom w:val="0"/>
              <w:divBdr>
                <w:top w:val="none" w:sz="0" w:space="0" w:color="auto"/>
                <w:left w:val="none" w:sz="0" w:space="0" w:color="auto"/>
                <w:bottom w:val="none" w:sz="0" w:space="0" w:color="auto"/>
                <w:right w:val="none" w:sz="0" w:space="0" w:color="auto"/>
              </w:divBdr>
            </w:div>
          </w:divsChild>
        </w:div>
        <w:div w:id="1723672601">
          <w:marLeft w:val="0"/>
          <w:marRight w:val="0"/>
          <w:marTop w:val="0"/>
          <w:marBottom w:val="0"/>
          <w:divBdr>
            <w:top w:val="none" w:sz="0" w:space="0" w:color="auto"/>
            <w:left w:val="none" w:sz="0" w:space="0" w:color="auto"/>
            <w:bottom w:val="none" w:sz="0" w:space="0" w:color="auto"/>
            <w:right w:val="none" w:sz="0" w:space="0" w:color="auto"/>
          </w:divBdr>
          <w:divsChild>
            <w:div w:id="10835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3967">
      <w:bodyDiv w:val="1"/>
      <w:marLeft w:val="0"/>
      <w:marRight w:val="0"/>
      <w:marTop w:val="0"/>
      <w:marBottom w:val="0"/>
      <w:divBdr>
        <w:top w:val="none" w:sz="0" w:space="0" w:color="auto"/>
        <w:left w:val="none" w:sz="0" w:space="0" w:color="auto"/>
        <w:bottom w:val="none" w:sz="0" w:space="0" w:color="auto"/>
        <w:right w:val="none" w:sz="0" w:space="0" w:color="auto"/>
      </w:divBdr>
      <w:divsChild>
        <w:div w:id="1989938186">
          <w:marLeft w:val="0"/>
          <w:marRight w:val="0"/>
          <w:marTop w:val="0"/>
          <w:marBottom w:val="0"/>
          <w:divBdr>
            <w:top w:val="none" w:sz="0" w:space="0" w:color="auto"/>
            <w:left w:val="none" w:sz="0" w:space="0" w:color="auto"/>
            <w:bottom w:val="none" w:sz="0" w:space="0" w:color="auto"/>
            <w:right w:val="none" w:sz="0" w:space="0" w:color="auto"/>
          </w:divBdr>
          <w:divsChild>
            <w:div w:id="120851956">
              <w:marLeft w:val="0"/>
              <w:marRight w:val="0"/>
              <w:marTop w:val="0"/>
              <w:marBottom w:val="0"/>
              <w:divBdr>
                <w:top w:val="none" w:sz="0" w:space="0" w:color="auto"/>
                <w:left w:val="none" w:sz="0" w:space="0" w:color="auto"/>
                <w:bottom w:val="none" w:sz="0" w:space="0" w:color="auto"/>
                <w:right w:val="none" w:sz="0" w:space="0" w:color="auto"/>
              </w:divBdr>
              <w:divsChild>
                <w:div w:id="1945113281">
                  <w:marLeft w:val="0"/>
                  <w:marRight w:val="0"/>
                  <w:marTop w:val="0"/>
                  <w:marBottom w:val="0"/>
                  <w:divBdr>
                    <w:top w:val="none" w:sz="0" w:space="0" w:color="auto"/>
                    <w:left w:val="none" w:sz="0" w:space="0" w:color="auto"/>
                    <w:bottom w:val="none" w:sz="0" w:space="0" w:color="auto"/>
                    <w:right w:val="none" w:sz="0" w:space="0" w:color="auto"/>
                  </w:divBdr>
                  <w:divsChild>
                    <w:div w:id="297806383">
                      <w:marLeft w:val="0"/>
                      <w:marRight w:val="0"/>
                      <w:marTop w:val="0"/>
                      <w:marBottom w:val="0"/>
                      <w:divBdr>
                        <w:top w:val="none" w:sz="0" w:space="0" w:color="auto"/>
                        <w:left w:val="none" w:sz="0" w:space="0" w:color="auto"/>
                        <w:bottom w:val="none" w:sz="0" w:space="0" w:color="auto"/>
                        <w:right w:val="none" w:sz="0" w:space="0" w:color="auto"/>
                      </w:divBdr>
                      <w:divsChild>
                        <w:div w:id="12031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3427">
              <w:marLeft w:val="0"/>
              <w:marRight w:val="0"/>
              <w:marTop w:val="0"/>
              <w:marBottom w:val="0"/>
              <w:divBdr>
                <w:top w:val="none" w:sz="0" w:space="0" w:color="auto"/>
                <w:left w:val="none" w:sz="0" w:space="0" w:color="auto"/>
                <w:bottom w:val="none" w:sz="0" w:space="0" w:color="auto"/>
                <w:right w:val="none" w:sz="0" w:space="0" w:color="auto"/>
              </w:divBdr>
              <w:divsChild>
                <w:div w:id="1843081687">
                  <w:marLeft w:val="0"/>
                  <w:marRight w:val="0"/>
                  <w:marTop w:val="0"/>
                  <w:marBottom w:val="0"/>
                  <w:divBdr>
                    <w:top w:val="none" w:sz="0" w:space="0" w:color="auto"/>
                    <w:left w:val="none" w:sz="0" w:space="0" w:color="auto"/>
                    <w:bottom w:val="none" w:sz="0" w:space="0" w:color="auto"/>
                    <w:right w:val="none" w:sz="0" w:space="0" w:color="auto"/>
                  </w:divBdr>
                  <w:divsChild>
                    <w:div w:id="12681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6999">
          <w:marLeft w:val="0"/>
          <w:marRight w:val="0"/>
          <w:marTop w:val="0"/>
          <w:marBottom w:val="0"/>
          <w:divBdr>
            <w:top w:val="none" w:sz="0" w:space="0" w:color="auto"/>
            <w:left w:val="none" w:sz="0" w:space="0" w:color="auto"/>
            <w:bottom w:val="none" w:sz="0" w:space="0" w:color="auto"/>
            <w:right w:val="none" w:sz="0" w:space="0" w:color="auto"/>
          </w:divBdr>
          <w:divsChild>
            <w:div w:id="2045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25703">
      <w:bodyDiv w:val="1"/>
      <w:marLeft w:val="0"/>
      <w:marRight w:val="0"/>
      <w:marTop w:val="0"/>
      <w:marBottom w:val="0"/>
      <w:divBdr>
        <w:top w:val="none" w:sz="0" w:space="0" w:color="auto"/>
        <w:left w:val="none" w:sz="0" w:space="0" w:color="auto"/>
        <w:bottom w:val="none" w:sz="0" w:space="0" w:color="auto"/>
        <w:right w:val="none" w:sz="0" w:space="0" w:color="auto"/>
      </w:divBdr>
    </w:div>
    <w:div w:id="1812288648">
      <w:bodyDiv w:val="1"/>
      <w:marLeft w:val="0"/>
      <w:marRight w:val="0"/>
      <w:marTop w:val="0"/>
      <w:marBottom w:val="0"/>
      <w:divBdr>
        <w:top w:val="none" w:sz="0" w:space="0" w:color="auto"/>
        <w:left w:val="none" w:sz="0" w:space="0" w:color="auto"/>
        <w:bottom w:val="none" w:sz="0" w:space="0" w:color="auto"/>
        <w:right w:val="none" w:sz="0" w:space="0" w:color="auto"/>
      </w:divBdr>
      <w:divsChild>
        <w:div w:id="889270598">
          <w:marLeft w:val="0"/>
          <w:marRight w:val="0"/>
          <w:marTop w:val="0"/>
          <w:marBottom w:val="0"/>
          <w:divBdr>
            <w:top w:val="none" w:sz="0" w:space="0" w:color="auto"/>
            <w:left w:val="none" w:sz="0" w:space="0" w:color="auto"/>
            <w:bottom w:val="none" w:sz="0" w:space="0" w:color="auto"/>
            <w:right w:val="none" w:sz="0" w:space="0" w:color="auto"/>
          </w:divBdr>
          <w:divsChild>
            <w:div w:id="240992842">
              <w:marLeft w:val="0"/>
              <w:marRight w:val="0"/>
              <w:marTop w:val="0"/>
              <w:marBottom w:val="0"/>
              <w:divBdr>
                <w:top w:val="none" w:sz="0" w:space="0" w:color="auto"/>
                <w:left w:val="none" w:sz="0" w:space="0" w:color="auto"/>
                <w:bottom w:val="none" w:sz="0" w:space="0" w:color="auto"/>
                <w:right w:val="none" w:sz="0" w:space="0" w:color="auto"/>
              </w:divBdr>
              <w:divsChild>
                <w:div w:id="1340304048">
                  <w:marLeft w:val="0"/>
                  <w:marRight w:val="0"/>
                  <w:marTop w:val="0"/>
                  <w:marBottom w:val="0"/>
                  <w:divBdr>
                    <w:top w:val="none" w:sz="0" w:space="0" w:color="auto"/>
                    <w:left w:val="none" w:sz="0" w:space="0" w:color="auto"/>
                    <w:bottom w:val="none" w:sz="0" w:space="0" w:color="auto"/>
                    <w:right w:val="none" w:sz="0" w:space="0" w:color="auto"/>
                  </w:divBdr>
                  <w:divsChild>
                    <w:div w:id="1175341844">
                      <w:marLeft w:val="0"/>
                      <w:marRight w:val="0"/>
                      <w:marTop w:val="0"/>
                      <w:marBottom w:val="0"/>
                      <w:divBdr>
                        <w:top w:val="none" w:sz="0" w:space="0" w:color="auto"/>
                        <w:left w:val="none" w:sz="0" w:space="0" w:color="auto"/>
                        <w:bottom w:val="none" w:sz="0" w:space="0" w:color="auto"/>
                        <w:right w:val="none" w:sz="0" w:space="0" w:color="auto"/>
                      </w:divBdr>
                      <w:divsChild>
                        <w:div w:id="14784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0346">
              <w:marLeft w:val="0"/>
              <w:marRight w:val="0"/>
              <w:marTop w:val="0"/>
              <w:marBottom w:val="0"/>
              <w:divBdr>
                <w:top w:val="none" w:sz="0" w:space="0" w:color="auto"/>
                <w:left w:val="none" w:sz="0" w:space="0" w:color="auto"/>
                <w:bottom w:val="none" w:sz="0" w:space="0" w:color="auto"/>
                <w:right w:val="none" w:sz="0" w:space="0" w:color="auto"/>
              </w:divBdr>
              <w:divsChild>
                <w:div w:id="1496337643">
                  <w:marLeft w:val="0"/>
                  <w:marRight w:val="0"/>
                  <w:marTop w:val="0"/>
                  <w:marBottom w:val="0"/>
                  <w:divBdr>
                    <w:top w:val="none" w:sz="0" w:space="0" w:color="auto"/>
                    <w:left w:val="none" w:sz="0" w:space="0" w:color="auto"/>
                    <w:bottom w:val="none" w:sz="0" w:space="0" w:color="auto"/>
                    <w:right w:val="none" w:sz="0" w:space="0" w:color="auto"/>
                  </w:divBdr>
                  <w:divsChild>
                    <w:div w:id="7407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1821">
              <w:marLeft w:val="0"/>
              <w:marRight w:val="0"/>
              <w:marTop w:val="0"/>
              <w:marBottom w:val="0"/>
              <w:divBdr>
                <w:top w:val="none" w:sz="0" w:space="0" w:color="auto"/>
                <w:left w:val="none" w:sz="0" w:space="0" w:color="auto"/>
                <w:bottom w:val="none" w:sz="0" w:space="0" w:color="auto"/>
                <w:right w:val="none" w:sz="0" w:space="0" w:color="auto"/>
              </w:divBdr>
            </w:div>
          </w:divsChild>
        </w:div>
        <w:div w:id="1947468866">
          <w:marLeft w:val="0"/>
          <w:marRight w:val="0"/>
          <w:marTop w:val="0"/>
          <w:marBottom w:val="0"/>
          <w:divBdr>
            <w:top w:val="none" w:sz="0" w:space="0" w:color="auto"/>
            <w:left w:val="none" w:sz="0" w:space="0" w:color="auto"/>
            <w:bottom w:val="none" w:sz="0" w:space="0" w:color="auto"/>
            <w:right w:val="none" w:sz="0" w:space="0" w:color="auto"/>
          </w:divBdr>
          <w:divsChild>
            <w:div w:id="1817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836">
      <w:bodyDiv w:val="1"/>
      <w:marLeft w:val="0"/>
      <w:marRight w:val="0"/>
      <w:marTop w:val="0"/>
      <w:marBottom w:val="0"/>
      <w:divBdr>
        <w:top w:val="none" w:sz="0" w:space="0" w:color="auto"/>
        <w:left w:val="none" w:sz="0" w:space="0" w:color="auto"/>
        <w:bottom w:val="none" w:sz="0" w:space="0" w:color="auto"/>
        <w:right w:val="none" w:sz="0" w:space="0" w:color="auto"/>
      </w:divBdr>
      <w:divsChild>
        <w:div w:id="278343013">
          <w:marLeft w:val="0"/>
          <w:marRight w:val="0"/>
          <w:marTop w:val="0"/>
          <w:marBottom w:val="0"/>
          <w:divBdr>
            <w:top w:val="none" w:sz="0" w:space="0" w:color="auto"/>
            <w:left w:val="none" w:sz="0" w:space="0" w:color="auto"/>
            <w:bottom w:val="none" w:sz="0" w:space="0" w:color="auto"/>
            <w:right w:val="none" w:sz="0" w:space="0" w:color="auto"/>
          </w:divBdr>
          <w:divsChild>
            <w:div w:id="967664799">
              <w:marLeft w:val="0"/>
              <w:marRight w:val="0"/>
              <w:marTop w:val="0"/>
              <w:marBottom w:val="0"/>
              <w:divBdr>
                <w:top w:val="none" w:sz="0" w:space="0" w:color="auto"/>
                <w:left w:val="none" w:sz="0" w:space="0" w:color="auto"/>
                <w:bottom w:val="none" w:sz="0" w:space="0" w:color="auto"/>
                <w:right w:val="none" w:sz="0" w:space="0" w:color="auto"/>
              </w:divBdr>
              <w:divsChild>
                <w:div w:id="1535773311">
                  <w:marLeft w:val="0"/>
                  <w:marRight w:val="0"/>
                  <w:marTop w:val="0"/>
                  <w:marBottom w:val="0"/>
                  <w:divBdr>
                    <w:top w:val="none" w:sz="0" w:space="0" w:color="auto"/>
                    <w:left w:val="none" w:sz="0" w:space="0" w:color="auto"/>
                    <w:bottom w:val="none" w:sz="0" w:space="0" w:color="auto"/>
                    <w:right w:val="none" w:sz="0" w:space="0" w:color="auto"/>
                  </w:divBdr>
                </w:div>
                <w:div w:id="1906137473">
                  <w:marLeft w:val="0"/>
                  <w:marRight w:val="0"/>
                  <w:marTop w:val="0"/>
                  <w:marBottom w:val="0"/>
                  <w:divBdr>
                    <w:top w:val="none" w:sz="0" w:space="0" w:color="auto"/>
                    <w:left w:val="none" w:sz="0" w:space="0" w:color="auto"/>
                    <w:bottom w:val="none" w:sz="0" w:space="0" w:color="auto"/>
                    <w:right w:val="none" w:sz="0" w:space="0" w:color="auto"/>
                  </w:divBdr>
                  <w:divsChild>
                    <w:div w:id="1419671296">
                      <w:marLeft w:val="0"/>
                      <w:marRight w:val="0"/>
                      <w:marTop w:val="0"/>
                      <w:marBottom w:val="0"/>
                      <w:divBdr>
                        <w:top w:val="none" w:sz="0" w:space="0" w:color="auto"/>
                        <w:left w:val="none" w:sz="0" w:space="0" w:color="auto"/>
                        <w:bottom w:val="none" w:sz="0" w:space="0" w:color="auto"/>
                        <w:right w:val="none" w:sz="0" w:space="0" w:color="auto"/>
                      </w:divBdr>
                      <w:divsChild>
                        <w:div w:id="5636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5237">
              <w:marLeft w:val="0"/>
              <w:marRight w:val="0"/>
              <w:marTop w:val="0"/>
              <w:marBottom w:val="0"/>
              <w:divBdr>
                <w:top w:val="none" w:sz="0" w:space="0" w:color="auto"/>
                <w:left w:val="none" w:sz="0" w:space="0" w:color="auto"/>
                <w:bottom w:val="none" w:sz="0" w:space="0" w:color="auto"/>
                <w:right w:val="none" w:sz="0" w:space="0" w:color="auto"/>
              </w:divBdr>
              <w:divsChild>
                <w:div w:id="637221261">
                  <w:marLeft w:val="0"/>
                  <w:marRight w:val="0"/>
                  <w:marTop w:val="0"/>
                  <w:marBottom w:val="0"/>
                  <w:divBdr>
                    <w:top w:val="none" w:sz="0" w:space="0" w:color="auto"/>
                    <w:left w:val="none" w:sz="0" w:space="0" w:color="auto"/>
                    <w:bottom w:val="none" w:sz="0" w:space="0" w:color="auto"/>
                    <w:right w:val="none" w:sz="0" w:space="0" w:color="auto"/>
                  </w:divBdr>
                  <w:divsChild>
                    <w:div w:id="14518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548">
              <w:marLeft w:val="0"/>
              <w:marRight w:val="0"/>
              <w:marTop w:val="0"/>
              <w:marBottom w:val="0"/>
              <w:divBdr>
                <w:top w:val="none" w:sz="0" w:space="0" w:color="auto"/>
                <w:left w:val="none" w:sz="0" w:space="0" w:color="auto"/>
                <w:bottom w:val="none" w:sz="0" w:space="0" w:color="auto"/>
                <w:right w:val="none" w:sz="0" w:space="0" w:color="auto"/>
              </w:divBdr>
            </w:div>
          </w:divsChild>
        </w:div>
        <w:div w:id="793866541">
          <w:marLeft w:val="0"/>
          <w:marRight w:val="0"/>
          <w:marTop w:val="0"/>
          <w:marBottom w:val="0"/>
          <w:divBdr>
            <w:top w:val="none" w:sz="0" w:space="0" w:color="auto"/>
            <w:left w:val="none" w:sz="0" w:space="0" w:color="auto"/>
            <w:bottom w:val="none" w:sz="0" w:space="0" w:color="auto"/>
            <w:right w:val="none" w:sz="0" w:space="0" w:color="auto"/>
          </w:divBdr>
          <w:divsChild>
            <w:div w:id="347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429">
      <w:bodyDiv w:val="1"/>
      <w:marLeft w:val="0"/>
      <w:marRight w:val="0"/>
      <w:marTop w:val="0"/>
      <w:marBottom w:val="0"/>
      <w:divBdr>
        <w:top w:val="none" w:sz="0" w:space="0" w:color="auto"/>
        <w:left w:val="none" w:sz="0" w:space="0" w:color="auto"/>
        <w:bottom w:val="none" w:sz="0" w:space="0" w:color="auto"/>
        <w:right w:val="none" w:sz="0" w:space="0" w:color="auto"/>
      </w:divBdr>
      <w:divsChild>
        <w:div w:id="678701031">
          <w:marLeft w:val="0"/>
          <w:marRight w:val="0"/>
          <w:marTop w:val="0"/>
          <w:marBottom w:val="0"/>
          <w:divBdr>
            <w:top w:val="none" w:sz="0" w:space="0" w:color="auto"/>
            <w:left w:val="none" w:sz="0" w:space="0" w:color="auto"/>
            <w:bottom w:val="none" w:sz="0" w:space="0" w:color="auto"/>
            <w:right w:val="none" w:sz="0" w:space="0" w:color="auto"/>
          </w:divBdr>
          <w:divsChild>
            <w:div w:id="1015692120">
              <w:marLeft w:val="0"/>
              <w:marRight w:val="0"/>
              <w:marTop w:val="0"/>
              <w:marBottom w:val="0"/>
              <w:divBdr>
                <w:top w:val="none" w:sz="0" w:space="0" w:color="auto"/>
                <w:left w:val="none" w:sz="0" w:space="0" w:color="auto"/>
                <w:bottom w:val="none" w:sz="0" w:space="0" w:color="auto"/>
                <w:right w:val="none" w:sz="0" w:space="0" w:color="auto"/>
              </w:divBdr>
              <w:divsChild>
                <w:div w:id="12166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79106">
      <w:bodyDiv w:val="1"/>
      <w:marLeft w:val="0"/>
      <w:marRight w:val="0"/>
      <w:marTop w:val="0"/>
      <w:marBottom w:val="0"/>
      <w:divBdr>
        <w:top w:val="none" w:sz="0" w:space="0" w:color="auto"/>
        <w:left w:val="none" w:sz="0" w:space="0" w:color="auto"/>
        <w:bottom w:val="none" w:sz="0" w:space="0" w:color="auto"/>
        <w:right w:val="none" w:sz="0" w:space="0" w:color="auto"/>
      </w:divBdr>
      <w:divsChild>
        <w:div w:id="879560403">
          <w:marLeft w:val="0"/>
          <w:marRight w:val="0"/>
          <w:marTop w:val="0"/>
          <w:marBottom w:val="0"/>
          <w:divBdr>
            <w:top w:val="none" w:sz="0" w:space="0" w:color="auto"/>
            <w:left w:val="none" w:sz="0" w:space="0" w:color="auto"/>
            <w:bottom w:val="none" w:sz="0" w:space="0" w:color="auto"/>
            <w:right w:val="none" w:sz="0" w:space="0" w:color="auto"/>
          </w:divBdr>
          <w:divsChild>
            <w:div w:id="1481724493">
              <w:marLeft w:val="0"/>
              <w:marRight w:val="0"/>
              <w:marTop w:val="0"/>
              <w:marBottom w:val="0"/>
              <w:divBdr>
                <w:top w:val="none" w:sz="0" w:space="0" w:color="auto"/>
                <w:left w:val="none" w:sz="0" w:space="0" w:color="auto"/>
                <w:bottom w:val="none" w:sz="0" w:space="0" w:color="auto"/>
                <w:right w:val="none" w:sz="0" w:space="0" w:color="auto"/>
              </w:divBdr>
              <w:divsChild>
                <w:div w:id="169104832">
                  <w:marLeft w:val="0"/>
                  <w:marRight w:val="0"/>
                  <w:marTop w:val="0"/>
                  <w:marBottom w:val="0"/>
                  <w:divBdr>
                    <w:top w:val="none" w:sz="0" w:space="0" w:color="auto"/>
                    <w:left w:val="none" w:sz="0" w:space="0" w:color="auto"/>
                    <w:bottom w:val="none" w:sz="0" w:space="0" w:color="auto"/>
                    <w:right w:val="none" w:sz="0" w:space="0" w:color="auto"/>
                  </w:divBdr>
                </w:div>
                <w:div w:id="1524634497">
                  <w:marLeft w:val="0"/>
                  <w:marRight w:val="0"/>
                  <w:marTop w:val="0"/>
                  <w:marBottom w:val="0"/>
                  <w:divBdr>
                    <w:top w:val="none" w:sz="0" w:space="0" w:color="auto"/>
                    <w:left w:val="none" w:sz="0" w:space="0" w:color="auto"/>
                    <w:bottom w:val="none" w:sz="0" w:space="0" w:color="auto"/>
                    <w:right w:val="none" w:sz="0" w:space="0" w:color="auto"/>
                  </w:divBdr>
                  <w:divsChild>
                    <w:div w:id="497499409">
                      <w:marLeft w:val="0"/>
                      <w:marRight w:val="0"/>
                      <w:marTop w:val="0"/>
                      <w:marBottom w:val="0"/>
                      <w:divBdr>
                        <w:top w:val="none" w:sz="0" w:space="0" w:color="auto"/>
                        <w:left w:val="none" w:sz="0" w:space="0" w:color="auto"/>
                        <w:bottom w:val="none" w:sz="0" w:space="0" w:color="auto"/>
                        <w:right w:val="none" w:sz="0" w:space="0" w:color="auto"/>
                      </w:divBdr>
                      <w:divsChild>
                        <w:div w:id="20734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3889">
              <w:marLeft w:val="0"/>
              <w:marRight w:val="0"/>
              <w:marTop w:val="0"/>
              <w:marBottom w:val="0"/>
              <w:divBdr>
                <w:top w:val="none" w:sz="0" w:space="0" w:color="auto"/>
                <w:left w:val="none" w:sz="0" w:space="0" w:color="auto"/>
                <w:bottom w:val="none" w:sz="0" w:space="0" w:color="auto"/>
                <w:right w:val="none" w:sz="0" w:space="0" w:color="auto"/>
              </w:divBdr>
              <w:divsChild>
                <w:div w:id="398745565">
                  <w:marLeft w:val="0"/>
                  <w:marRight w:val="0"/>
                  <w:marTop w:val="0"/>
                  <w:marBottom w:val="0"/>
                  <w:divBdr>
                    <w:top w:val="none" w:sz="0" w:space="0" w:color="auto"/>
                    <w:left w:val="none" w:sz="0" w:space="0" w:color="auto"/>
                    <w:bottom w:val="none" w:sz="0" w:space="0" w:color="auto"/>
                    <w:right w:val="none" w:sz="0" w:space="0" w:color="auto"/>
                  </w:divBdr>
                  <w:divsChild>
                    <w:div w:id="20902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5136">
              <w:marLeft w:val="0"/>
              <w:marRight w:val="0"/>
              <w:marTop w:val="0"/>
              <w:marBottom w:val="0"/>
              <w:divBdr>
                <w:top w:val="none" w:sz="0" w:space="0" w:color="auto"/>
                <w:left w:val="none" w:sz="0" w:space="0" w:color="auto"/>
                <w:bottom w:val="none" w:sz="0" w:space="0" w:color="auto"/>
                <w:right w:val="none" w:sz="0" w:space="0" w:color="auto"/>
              </w:divBdr>
            </w:div>
          </w:divsChild>
        </w:div>
        <w:div w:id="596716256">
          <w:marLeft w:val="0"/>
          <w:marRight w:val="0"/>
          <w:marTop w:val="0"/>
          <w:marBottom w:val="0"/>
          <w:divBdr>
            <w:top w:val="none" w:sz="0" w:space="0" w:color="auto"/>
            <w:left w:val="none" w:sz="0" w:space="0" w:color="auto"/>
            <w:bottom w:val="none" w:sz="0" w:space="0" w:color="auto"/>
            <w:right w:val="none" w:sz="0" w:space="0" w:color="auto"/>
          </w:divBdr>
          <w:divsChild>
            <w:div w:id="16646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30809">
      <w:bodyDiv w:val="1"/>
      <w:marLeft w:val="0"/>
      <w:marRight w:val="0"/>
      <w:marTop w:val="0"/>
      <w:marBottom w:val="0"/>
      <w:divBdr>
        <w:top w:val="none" w:sz="0" w:space="0" w:color="auto"/>
        <w:left w:val="none" w:sz="0" w:space="0" w:color="auto"/>
        <w:bottom w:val="none" w:sz="0" w:space="0" w:color="auto"/>
        <w:right w:val="none" w:sz="0" w:space="0" w:color="auto"/>
      </w:divBdr>
      <w:divsChild>
        <w:div w:id="276762168">
          <w:marLeft w:val="0"/>
          <w:marRight w:val="0"/>
          <w:marTop w:val="0"/>
          <w:marBottom w:val="0"/>
          <w:divBdr>
            <w:top w:val="none" w:sz="0" w:space="0" w:color="auto"/>
            <w:left w:val="none" w:sz="0" w:space="0" w:color="auto"/>
            <w:bottom w:val="none" w:sz="0" w:space="0" w:color="auto"/>
            <w:right w:val="none" w:sz="0" w:space="0" w:color="auto"/>
          </w:divBdr>
          <w:divsChild>
            <w:div w:id="1051418635">
              <w:marLeft w:val="0"/>
              <w:marRight w:val="0"/>
              <w:marTop w:val="0"/>
              <w:marBottom w:val="0"/>
              <w:divBdr>
                <w:top w:val="none" w:sz="0" w:space="0" w:color="auto"/>
                <w:left w:val="none" w:sz="0" w:space="0" w:color="auto"/>
                <w:bottom w:val="none" w:sz="0" w:space="0" w:color="auto"/>
                <w:right w:val="none" w:sz="0" w:space="0" w:color="auto"/>
              </w:divBdr>
              <w:divsChild>
                <w:div w:id="709307196">
                  <w:marLeft w:val="0"/>
                  <w:marRight w:val="0"/>
                  <w:marTop w:val="0"/>
                  <w:marBottom w:val="0"/>
                  <w:divBdr>
                    <w:top w:val="none" w:sz="0" w:space="0" w:color="auto"/>
                    <w:left w:val="none" w:sz="0" w:space="0" w:color="auto"/>
                    <w:bottom w:val="none" w:sz="0" w:space="0" w:color="auto"/>
                    <w:right w:val="none" w:sz="0" w:space="0" w:color="auto"/>
                  </w:divBdr>
                  <w:divsChild>
                    <w:div w:id="55204851">
                      <w:marLeft w:val="0"/>
                      <w:marRight w:val="0"/>
                      <w:marTop w:val="0"/>
                      <w:marBottom w:val="0"/>
                      <w:divBdr>
                        <w:top w:val="none" w:sz="0" w:space="0" w:color="auto"/>
                        <w:left w:val="none" w:sz="0" w:space="0" w:color="auto"/>
                        <w:bottom w:val="none" w:sz="0" w:space="0" w:color="auto"/>
                        <w:right w:val="none" w:sz="0" w:space="0" w:color="auto"/>
                      </w:divBdr>
                      <w:divsChild>
                        <w:div w:id="1101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258873">
              <w:marLeft w:val="0"/>
              <w:marRight w:val="0"/>
              <w:marTop w:val="0"/>
              <w:marBottom w:val="0"/>
              <w:divBdr>
                <w:top w:val="none" w:sz="0" w:space="0" w:color="auto"/>
                <w:left w:val="none" w:sz="0" w:space="0" w:color="auto"/>
                <w:bottom w:val="none" w:sz="0" w:space="0" w:color="auto"/>
                <w:right w:val="none" w:sz="0" w:space="0" w:color="auto"/>
              </w:divBdr>
              <w:divsChild>
                <w:div w:id="1490366688">
                  <w:marLeft w:val="0"/>
                  <w:marRight w:val="0"/>
                  <w:marTop w:val="0"/>
                  <w:marBottom w:val="0"/>
                  <w:divBdr>
                    <w:top w:val="none" w:sz="0" w:space="0" w:color="auto"/>
                    <w:left w:val="none" w:sz="0" w:space="0" w:color="auto"/>
                    <w:bottom w:val="none" w:sz="0" w:space="0" w:color="auto"/>
                    <w:right w:val="none" w:sz="0" w:space="0" w:color="auto"/>
                  </w:divBdr>
                  <w:divsChild>
                    <w:div w:id="7224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4297">
              <w:marLeft w:val="0"/>
              <w:marRight w:val="0"/>
              <w:marTop w:val="0"/>
              <w:marBottom w:val="0"/>
              <w:divBdr>
                <w:top w:val="none" w:sz="0" w:space="0" w:color="auto"/>
                <w:left w:val="none" w:sz="0" w:space="0" w:color="auto"/>
                <w:bottom w:val="none" w:sz="0" w:space="0" w:color="auto"/>
                <w:right w:val="none" w:sz="0" w:space="0" w:color="auto"/>
              </w:divBdr>
            </w:div>
          </w:divsChild>
        </w:div>
        <w:div w:id="1676765164">
          <w:marLeft w:val="0"/>
          <w:marRight w:val="0"/>
          <w:marTop w:val="0"/>
          <w:marBottom w:val="0"/>
          <w:divBdr>
            <w:top w:val="none" w:sz="0" w:space="0" w:color="auto"/>
            <w:left w:val="none" w:sz="0" w:space="0" w:color="auto"/>
            <w:bottom w:val="none" w:sz="0" w:space="0" w:color="auto"/>
            <w:right w:val="none" w:sz="0" w:space="0" w:color="auto"/>
          </w:divBdr>
          <w:divsChild>
            <w:div w:id="328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23">
      <w:bodyDiv w:val="1"/>
      <w:marLeft w:val="0"/>
      <w:marRight w:val="0"/>
      <w:marTop w:val="0"/>
      <w:marBottom w:val="0"/>
      <w:divBdr>
        <w:top w:val="none" w:sz="0" w:space="0" w:color="auto"/>
        <w:left w:val="none" w:sz="0" w:space="0" w:color="auto"/>
        <w:bottom w:val="none" w:sz="0" w:space="0" w:color="auto"/>
        <w:right w:val="none" w:sz="0" w:space="0" w:color="auto"/>
      </w:divBdr>
      <w:divsChild>
        <w:div w:id="1759935082">
          <w:marLeft w:val="0"/>
          <w:marRight w:val="0"/>
          <w:marTop w:val="0"/>
          <w:marBottom w:val="0"/>
          <w:divBdr>
            <w:top w:val="none" w:sz="0" w:space="0" w:color="auto"/>
            <w:left w:val="none" w:sz="0" w:space="0" w:color="auto"/>
            <w:bottom w:val="none" w:sz="0" w:space="0" w:color="auto"/>
            <w:right w:val="none" w:sz="0" w:space="0" w:color="auto"/>
          </w:divBdr>
          <w:divsChild>
            <w:div w:id="1631739779">
              <w:marLeft w:val="0"/>
              <w:marRight w:val="0"/>
              <w:marTop w:val="0"/>
              <w:marBottom w:val="0"/>
              <w:divBdr>
                <w:top w:val="none" w:sz="0" w:space="0" w:color="auto"/>
                <w:left w:val="none" w:sz="0" w:space="0" w:color="auto"/>
                <w:bottom w:val="none" w:sz="0" w:space="0" w:color="auto"/>
                <w:right w:val="none" w:sz="0" w:space="0" w:color="auto"/>
              </w:divBdr>
              <w:divsChild>
                <w:div w:id="308632244">
                  <w:marLeft w:val="0"/>
                  <w:marRight w:val="0"/>
                  <w:marTop w:val="0"/>
                  <w:marBottom w:val="0"/>
                  <w:divBdr>
                    <w:top w:val="none" w:sz="0" w:space="0" w:color="auto"/>
                    <w:left w:val="none" w:sz="0" w:space="0" w:color="auto"/>
                    <w:bottom w:val="none" w:sz="0" w:space="0" w:color="auto"/>
                    <w:right w:val="none" w:sz="0" w:space="0" w:color="auto"/>
                  </w:divBdr>
                  <w:divsChild>
                    <w:div w:id="554314252">
                      <w:marLeft w:val="0"/>
                      <w:marRight w:val="0"/>
                      <w:marTop w:val="0"/>
                      <w:marBottom w:val="0"/>
                      <w:divBdr>
                        <w:top w:val="none" w:sz="0" w:space="0" w:color="auto"/>
                        <w:left w:val="none" w:sz="0" w:space="0" w:color="auto"/>
                        <w:bottom w:val="none" w:sz="0" w:space="0" w:color="auto"/>
                        <w:right w:val="none" w:sz="0" w:space="0" w:color="auto"/>
                      </w:divBdr>
                      <w:divsChild>
                        <w:div w:id="13604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5765">
              <w:marLeft w:val="0"/>
              <w:marRight w:val="0"/>
              <w:marTop w:val="0"/>
              <w:marBottom w:val="0"/>
              <w:divBdr>
                <w:top w:val="none" w:sz="0" w:space="0" w:color="auto"/>
                <w:left w:val="none" w:sz="0" w:space="0" w:color="auto"/>
                <w:bottom w:val="none" w:sz="0" w:space="0" w:color="auto"/>
                <w:right w:val="none" w:sz="0" w:space="0" w:color="auto"/>
              </w:divBdr>
              <w:divsChild>
                <w:div w:id="843058794">
                  <w:marLeft w:val="0"/>
                  <w:marRight w:val="0"/>
                  <w:marTop w:val="0"/>
                  <w:marBottom w:val="0"/>
                  <w:divBdr>
                    <w:top w:val="none" w:sz="0" w:space="0" w:color="auto"/>
                    <w:left w:val="none" w:sz="0" w:space="0" w:color="auto"/>
                    <w:bottom w:val="none" w:sz="0" w:space="0" w:color="auto"/>
                    <w:right w:val="none" w:sz="0" w:space="0" w:color="auto"/>
                  </w:divBdr>
                  <w:divsChild>
                    <w:div w:id="11858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9923">
              <w:marLeft w:val="0"/>
              <w:marRight w:val="0"/>
              <w:marTop w:val="0"/>
              <w:marBottom w:val="0"/>
              <w:divBdr>
                <w:top w:val="none" w:sz="0" w:space="0" w:color="auto"/>
                <w:left w:val="none" w:sz="0" w:space="0" w:color="auto"/>
                <w:bottom w:val="none" w:sz="0" w:space="0" w:color="auto"/>
                <w:right w:val="none" w:sz="0" w:space="0" w:color="auto"/>
              </w:divBdr>
            </w:div>
          </w:divsChild>
        </w:div>
        <w:div w:id="1314723336">
          <w:marLeft w:val="0"/>
          <w:marRight w:val="0"/>
          <w:marTop w:val="0"/>
          <w:marBottom w:val="0"/>
          <w:divBdr>
            <w:top w:val="none" w:sz="0" w:space="0" w:color="auto"/>
            <w:left w:val="none" w:sz="0" w:space="0" w:color="auto"/>
            <w:bottom w:val="none" w:sz="0" w:space="0" w:color="auto"/>
            <w:right w:val="none" w:sz="0" w:space="0" w:color="auto"/>
          </w:divBdr>
        </w:div>
        <w:div w:id="952398772">
          <w:marLeft w:val="0"/>
          <w:marRight w:val="0"/>
          <w:marTop w:val="0"/>
          <w:marBottom w:val="0"/>
          <w:divBdr>
            <w:top w:val="none" w:sz="0" w:space="0" w:color="auto"/>
            <w:left w:val="none" w:sz="0" w:space="0" w:color="auto"/>
            <w:bottom w:val="none" w:sz="0" w:space="0" w:color="auto"/>
            <w:right w:val="none" w:sz="0" w:space="0" w:color="auto"/>
          </w:divBdr>
        </w:div>
      </w:divsChild>
    </w:div>
    <w:div w:id="2014062224">
      <w:bodyDiv w:val="1"/>
      <w:marLeft w:val="0"/>
      <w:marRight w:val="0"/>
      <w:marTop w:val="0"/>
      <w:marBottom w:val="0"/>
      <w:divBdr>
        <w:top w:val="none" w:sz="0" w:space="0" w:color="auto"/>
        <w:left w:val="none" w:sz="0" w:space="0" w:color="auto"/>
        <w:bottom w:val="none" w:sz="0" w:space="0" w:color="auto"/>
        <w:right w:val="none" w:sz="0" w:space="0" w:color="auto"/>
      </w:divBdr>
      <w:divsChild>
        <w:div w:id="1611283855">
          <w:marLeft w:val="0"/>
          <w:marRight w:val="0"/>
          <w:marTop w:val="0"/>
          <w:marBottom w:val="0"/>
          <w:divBdr>
            <w:top w:val="none" w:sz="0" w:space="0" w:color="auto"/>
            <w:left w:val="none" w:sz="0" w:space="0" w:color="auto"/>
            <w:bottom w:val="none" w:sz="0" w:space="0" w:color="auto"/>
            <w:right w:val="none" w:sz="0" w:space="0" w:color="auto"/>
          </w:divBdr>
          <w:divsChild>
            <w:div w:id="1534532424">
              <w:marLeft w:val="0"/>
              <w:marRight w:val="0"/>
              <w:marTop w:val="0"/>
              <w:marBottom w:val="0"/>
              <w:divBdr>
                <w:top w:val="none" w:sz="0" w:space="0" w:color="auto"/>
                <w:left w:val="none" w:sz="0" w:space="0" w:color="auto"/>
                <w:bottom w:val="none" w:sz="0" w:space="0" w:color="auto"/>
                <w:right w:val="none" w:sz="0" w:space="0" w:color="auto"/>
              </w:divBdr>
              <w:divsChild>
                <w:div w:id="277107877">
                  <w:marLeft w:val="0"/>
                  <w:marRight w:val="0"/>
                  <w:marTop w:val="0"/>
                  <w:marBottom w:val="0"/>
                  <w:divBdr>
                    <w:top w:val="none" w:sz="0" w:space="0" w:color="auto"/>
                    <w:left w:val="none" w:sz="0" w:space="0" w:color="auto"/>
                    <w:bottom w:val="none" w:sz="0" w:space="0" w:color="auto"/>
                    <w:right w:val="none" w:sz="0" w:space="0" w:color="auto"/>
                  </w:divBdr>
                  <w:divsChild>
                    <w:div w:id="1160850432">
                      <w:marLeft w:val="0"/>
                      <w:marRight w:val="0"/>
                      <w:marTop w:val="0"/>
                      <w:marBottom w:val="0"/>
                      <w:divBdr>
                        <w:top w:val="none" w:sz="0" w:space="0" w:color="auto"/>
                        <w:left w:val="none" w:sz="0" w:space="0" w:color="auto"/>
                        <w:bottom w:val="none" w:sz="0" w:space="0" w:color="auto"/>
                        <w:right w:val="none" w:sz="0" w:space="0" w:color="auto"/>
                      </w:divBdr>
                      <w:divsChild>
                        <w:div w:id="1069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85678">
              <w:marLeft w:val="0"/>
              <w:marRight w:val="0"/>
              <w:marTop w:val="0"/>
              <w:marBottom w:val="0"/>
              <w:divBdr>
                <w:top w:val="none" w:sz="0" w:space="0" w:color="auto"/>
                <w:left w:val="none" w:sz="0" w:space="0" w:color="auto"/>
                <w:bottom w:val="none" w:sz="0" w:space="0" w:color="auto"/>
                <w:right w:val="none" w:sz="0" w:space="0" w:color="auto"/>
              </w:divBdr>
              <w:divsChild>
                <w:div w:id="1091855092">
                  <w:marLeft w:val="0"/>
                  <w:marRight w:val="0"/>
                  <w:marTop w:val="0"/>
                  <w:marBottom w:val="0"/>
                  <w:divBdr>
                    <w:top w:val="none" w:sz="0" w:space="0" w:color="auto"/>
                    <w:left w:val="none" w:sz="0" w:space="0" w:color="auto"/>
                    <w:bottom w:val="none" w:sz="0" w:space="0" w:color="auto"/>
                    <w:right w:val="none" w:sz="0" w:space="0" w:color="auto"/>
                  </w:divBdr>
                  <w:divsChild>
                    <w:div w:id="8263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6618">
              <w:marLeft w:val="0"/>
              <w:marRight w:val="0"/>
              <w:marTop w:val="0"/>
              <w:marBottom w:val="0"/>
              <w:divBdr>
                <w:top w:val="none" w:sz="0" w:space="0" w:color="auto"/>
                <w:left w:val="none" w:sz="0" w:space="0" w:color="auto"/>
                <w:bottom w:val="none" w:sz="0" w:space="0" w:color="auto"/>
                <w:right w:val="none" w:sz="0" w:space="0" w:color="auto"/>
              </w:divBdr>
            </w:div>
          </w:divsChild>
        </w:div>
        <w:div w:id="670183067">
          <w:marLeft w:val="0"/>
          <w:marRight w:val="0"/>
          <w:marTop w:val="0"/>
          <w:marBottom w:val="0"/>
          <w:divBdr>
            <w:top w:val="none" w:sz="0" w:space="0" w:color="auto"/>
            <w:left w:val="none" w:sz="0" w:space="0" w:color="auto"/>
            <w:bottom w:val="none" w:sz="0" w:space="0" w:color="auto"/>
            <w:right w:val="none" w:sz="0" w:space="0" w:color="auto"/>
          </w:divBdr>
          <w:divsChild>
            <w:div w:id="1048066528">
              <w:marLeft w:val="0"/>
              <w:marRight w:val="0"/>
              <w:marTop w:val="0"/>
              <w:marBottom w:val="0"/>
              <w:divBdr>
                <w:top w:val="none" w:sz="0" w:space="0" w:color="auto"/>
                <w:left w:val="none" w:sz="0" w:space="0" w:color="auto"/>
                <w:bottom w:val="none" w:sz="0" w:space="0" w:color="auto"/>
                <w:right w:val="none" w:sz="0" w:space="0" w:color="auto"/>
              </w:divBdr>
            </w:div>
            <w:div w:id="1824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1258">
      <w:bodyDiv w:val="1"/>
      <w:marLeft w:val="0"/>
      <w:marRight w:val="0"/>
      <w:marTop w:val="0"/>
      <w:marBottom w:val="0"/>
      <w:divBdr>
        <w:top w:val="none" w:sz="0" w:space="0" w:color="auto"/>
        <w:left w:val="none" w:sz="0" w:space="0" w:color="auto"/>
        <w:bottom w:val="none" w:sz="0" w:space="0" w:color="auto"/>
        <w:right w:val="none" w:sz="0" w:space="0" w:color="auto"/>
      </w:divBdr>
    </w:div>
    <w:div w:id="2027168343">
      <w:bodyDiv w:val="1"/>
      <w:marLeft w:val="0"/>
      <w:marRight w:val="0"/>
      <w:marTop w:val="0"/>
      <w:marBottom w:val="0"/>
      <w:divBdr>
        <w:top w:val="none" w:sz="0" w:space="0" w:color="auto"/>
        <w:left w:val="none" w:sz="0" w:space="0" w:color="auto"/>
        <w:bottom w:val="none" w:sz="0" w:space="0" w:color="auto"/>
        <w:right w:val="none" w:sz="0" w:space="0" w:color="auto"/>
      </w:divBdr>
    </w:div>
    <w:div w:id="2035494365">
      <w:bodyDiv w:val="1"/>
      <w:marLeft w:val="0"/>
      <w:marRight w:val="0"/>
      <w:marTop w:val="0"/>
      <w:marBottom w:val="0"/>
      <w:divBdr>
        <w:top w:val="none" w:sz="0" w:space="0" w:color="auto"/>
        <w:left w:val="none" w:sz="0" w:space="0" w:color="auto"/>
        <w:bottom w:val="none" w:sz="0" w:space="0" w:color="auto"/>
        <w:right w:val="none" w:sz="0" w:space="0" w:color="auto"/>
      </w:divBdr>
      <w:divsChild>
        <w:div w:id="1298606325">
          <w:marLeft w:val="0"/>
          <w:marRight w:val="0"/>
          <w:marTop w:val="0"/>
          <w:marBottom w:val="0"/>
          <w:divBdr>
            <w:top w:val="none" w:sz="0" w:space="0" w:color="auto"/>
            <w:left w:val="none" w:sz="0" w:space="0" w:color="auto"/>
            <w:bottom w:val="none" w:sz="0" w:space="0" w:color="auto"/>
            <w:right w:val="none" w:sz="0" w:space="0" w:color="auto"/>
          </w:divBdr>
          <w:divsChild>
            <w:div w:id="1889799501">
              <w:marLeft w:val="0"/>
              <w:marRight w:val="0"/>
              <w:marTop w:val="0"/>
              <w:marBottom w:val="0"/>
              <w:divBdr>
                <w:top w:val="none" w:sz="0" w:space="0" w:color="auto"/>
                <w:left w:val="none" w:sz="0" w:space="0" w:color="auto"/>
                <w:bottom w:val="none" w:sz="0" w:space="0" w:color="auto"/>
                <w:right w:val="none" w:sz="0" w:space="0" w:color="auto"/>
              </w:divBdr>
              <w:divsChild>
                <w:div w:id="309142363">
                  <w:marLeft w:val="0"/>
                  <w:marRight w:val="0"/>
                  <w:marTop w:val="0"/>
                  <w:marBottom w:val="0"/>
                  <w:divBdr>
                    <w:top w:val="none" w:sz="0" w:space="0" w:color="auto"/>
                    <w:left w:val="none" w:sz="0" w:space="0" w:color="auto"/>
                    <w:bottom w:val="none" w:sz="0" w:space="0" w:color="auto"/>
                    <w:right w:val="none" w:sz="0" w:space="0" w:color="auto"/>
                  </w:divBdr>
                  <w:divsChild>
                    <w:div w:id="1520316530">
                      <w:marLeft w:val="0"/>
                      <w:marRight w:val="0"/>
                      <w:marTop w:val="0"/>
                      <w:marBottom w:val="0"/>
                      <w:divBdr>
                        <w:top w:val="none" w:sz="0" w:space="0" w:color="auto"/>
                        <w:left w:val="none" w:sz="0" w:space="0" w:color="auto"/>
                        <w:bottom w:val="none" w:sz="0" w:space="0" w:color="auto"/>
                        <w:right w:val="none" w:sz="0" w:space="0" w:color="auto"/>
                      </w:divBdr>
                      <w:divsChild>
                        <w:div w:id="11695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95841">
              <w:marLeft w:val="0"/>
              <w:marRight w:val="0"/>
              <w:marTop w:val="0"/>
              <w:marBottom w:val="0"/>
              <w:divBdr>
                <w:top w:val="none" w:sz="0" w:space="0" w:color="auto"/>
                <w:left w:val="none" w:sz="0" w:space="0" w:color="auto"/>
                <w:bottom w:val="none" w:sz="0" w:space="0" w:color="auto"/>
                <w:right w:val="none" w:sz="0" w:space="0" w:color="auto"/>
              </w:divBdr>
              <w:divsChild>
                <w:div w:id="1088577247">
                  <w:marLeft w:val="0"/>
                  <w:marRight w:val="0"/>
                  <w:marTop w:val="0"/>
                  <w:marBottom w:val="0"/>
                  <w:divBdr>
                    <w:top w:val="none" w:sz="0" w:space="0" w:color="auto"/>
                    <w:left w:val="none" w:sz="0" w:space="0" w:color="auto"/>
                    <w:bottom w:val="none" w:sz="0" w:space="0" w:color="auto"/>
                    <w:right w:val="none" w:sz="0" w:space="0" w:color="auto"/>
                  </w:divBdr>
                  <w:divsChild>
                    <w:div w:id="13694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6488">
              <w:marLeft w:val="0"/>
              <w:marRight w:val="0"/>
              <w:marTop w:val="0"/>
              <w:marBottom w:val="0"/>
              <w:divBdr>
                <w:top w:val="none" w:sz="0" w:space="0" w:color="auto"/>
                <w:left w:val="none" w:sz="0" w:space="0" w:color="auto"/>
                <w:bottom w:val="none" w:sz="0" w:space="0" w:color="auto"/>
                <w:right w:val="none" w:sz="0" w:space="0" w:color="auto"/>
              </w:divBdr>
            </w:div>
          </w:divsChild>
        </w:div>
        <w:div w:id="12267139">
          <w:marLeft w:val="0"/>
          <w:marRight w:val="0"/>
          <w:marTop w:val="0"/>
          <w:marBottom w:val="0"/>
          <w:divBdr>
            <w:top w:val="none" w:sz="0" w:space="0" w:color="auto"/>
            <w:left w:val="none" w:sz="0" w:space="0" w:color="auto"/>
            <w:bottom w:val="none" w:sz="0" w:space="0" w:color="auto"/>
            <w:right w:val="none" w:sz="0" w:space="0" w:color="auto"/>
          </w:divBdr>
          <w:divsChild>
            <w:div w:id="14468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6293">
      <w:bodyDiv w:val="1"/>
      <w:marLeft w:val="0"/>
      <w:marRight w:val="0"/>
      <w:marTop w:val="0"/>
      <w:marBottom w:val="0"/>
      <w:divBdr>
        <w:top w:val="none" w:sz="0" w:space="0" w:color="auto"/>
        <w:left w:val="none" w:sz="0" w:space="0" w:color="auto"/>
        <w:bottom w:val="none" w:sz="0" w:space="0" w:color="auto"/>
        <w:right w:val="none" w:sz="0" w:space="0" w:color="auto"/>
      </w:divBdr>
      <w:divsChild>
        <w:div w:id="896474167">
          <w:marLeft w:val="0"/>
          <w:marRight w:val="0"/>
          <w:marTop w:val="0"/>
          <w:marBottom w:val="0"/>
          <w:divBdr>
            <w:top w:val="none" w:sz="0" w:space="0" w:color="auto"/>
            <w:left w:val="none" w:sz="0" w:space="0" w:color="auto"/>
            <w:bottom w:val="none" w:sz="0" w:space="0" w:color="auto"/>
            <w:right w:val="none" w:sz="0" w:space="0" w:color="auto"/>
          </w:divBdr>
          <w:divsChild>
            <w:div w:id="1298604946">
              <w:marLeft w:val="0"/>
              <w:marRight w:val="0"/>
              <w:marTop w:val="0"/>
              <w:marBottom w:val="0"/>
              <w:divBdr>
                <w:top w:val="none" w:sz="0" w:space="0" w:color="auto"/>
                <w:left w:val="none" w:sz="0" w:space="0" w:color="auto"/>
                <w:bottom w:val="none" w:sz="0" w:space="0" w:color="auto"/>
                <w:right w:val="none" w:sz="0" w:space="0" w:color="auto"/>
              </w:divBdr>
              <w:divsChild>
                <w:div w:id="8144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99023">
      <w:bodyDiv w:val="1"/>
      <w:marLeft w:val="0"/>
      <w:marRight w:val="0"/>
      <w:marTop w:val="0"/>
      <w:marBottom w:val="0"/>
      <w:divBdr>
        <w:top w:val="none" w:sz="0" w:space="0" w:color="auto"/>
        <w:left w:val="none" w:sz="0" w:space="0" w:color="auto"/>
        <w:bottom w:val="none" w:sz="0" w:space="0" w:color="auto"/>
        <w:right w:val="none" w:sz="0" w:space="0" w:color="auto"/>
      </w:divBdr>
      <w:divsChild>
        <w:div w:id="1994405055">
          <w:marLeft w:val="0"/>
          <w:marRight w:val="0"/>
          <w:marTop w:val="0"/>
          <w:marBottom w:val="0"/>
          <w:divBdr>
            <w:top w:val="none" w:sz="0" w:space="0" w:color="auto"/>
            <w:left w:val="none" w:sz="0" w:space="0" w:color="auto"/>
            <w:bottom w:val="none" w:sz="0" w:space="0" w:color="auto"/>
            <w:right w:val="none" w:sz="0" w:space="0" w:color="auto"/>
          </w:divBdr>
          <w:divsChild>
            <w:div w:id="279462181">
              <w:marLeft w:val="0"/>
              <w:marRight w:val="0"/>
              <w:marTop w:val="0"/>
              <w:marBottom w:val="0"/>
              <w:divBdr>
                <w:top w:val="none" w:sz="0" w:space="0" w:color="auto"/>
                <w:left w:val="none" w:sz="0" w:space="0" w:color="auto"/>
                <w:bottom w:val="none" w:sz="0" w:space="0" w:color="auto"/>
                <w:right w:val="none" w:sz="0" w:space="0" w:color="auto"/>
              </w:divBdr>
              <w:divsChild>
                <w:div w:id="515385129">
                  <w:marLeft w:val="0"/>
                  <w:marRight w:val="0"/>
                  <w:marTop w:val="0"/>
                  <w:marBottom w:val="0"/>
                  <w:divBdr>
                    <w:top w:val="none" w:sz="0" w:space="0" w:color="auto"/>
                    <w:left w:val="none" w:sz="0" w:space="0" w:color="auto"/>
                    <w:bottom w:val="none" w:sz="0" w:space="0" w:color="auto"/>
                    <w:right w:val="none" w:sz="0" w:space="0" w:color="auto"/>
                  </w:divBdr>
                </w:div>
                <w:div w:id="602106494">
                  <w:marLeft w:val="0"/>
                  <w:marRight w:val="0"/>
                  <w:marTop w:val="0"/>
                  <w:marBottom w:val="0"/>
                  <w:divBdr>
                    <w:top w:val="none" w:sz="0" w:space="0" w:color="auto"/>
                    <w:left w:val="none" w:sz="0" w:space="0" w:color="auto"/>
                    <w:bottom w:val="none" w:sz="0" w:space="0" w:color="auto"/>
                    <w:right w:val="none" w:sz="0" w:space="0" w:color="auto"/>
                  </w:divBdr>
                  <w:divsChild>
                    <w:div w:id="1026979676">
                      <w:marLeft w:val="0"/>
                      <w:marRight w:val="0"/>
                      <w:marTop w:val="0"/>
                      <w:marBottom w:val="0"/>
                      <w:divBdr>
                        <w:top w:val="none" w:sz="0" w:space="0" w:color="auto"/>
                        <w:left w:val="none" w:sz="0" w:space="0" w:color="auto"/>
                        <w:bottom w:val="none" w:sz="0" w:space="0" w:color="auto"/>
                        <w:right w:val="none" w:sz="0" w:space="0" w:color="auto"/>
                      </w:divBdr>
                      <w:divsChild>
                        <w:div w:id="126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02384">
              <w:marLeft w:val="0"/>
              <w:marRight w:val="0"/>
              <w:marTop w:val="0"/>
              <w:marBottom w:val="0"/>
              <w:divBdr>
                <w:top w:val="none" w:sz="0" w:space="0" w:color="auto"/>
                <w:left w:val="none" w:sz="0" w:space="0" w:color="auto"/>
                <w:bottom w:val="none" w:sz="0" w:space="0" w:color="auto"/>
                <w:right w:val="none" w:sz="0" w:space="0" w:color="auto"/>
              </w:divBdr>
              <w:divsChild>
                <w:div w:id="88741677">
                  <w:marLeft w:val="0"/>
                  <w:marRight w:val="0"/>
                  <w:marTop w:val="0"/>
                  <w:marBottom w:val="0"/>
                  <w:divBdr>
                    <w:top w:val="none" w:sz="0" w:space="0" w:color="auto"/>
                    <w:left w:val="none" w:sz="0" w:space="0" w:color="auto"/>
                    <w:bottom w:val="none" w:sz="0" w:space="0" w:color="auto"/>
                    <w:right w:val="none" w:sz="0" w:space="0" w:color="auto"/>
                  </w:divBdr>
                  <w:divsChild>
                    <w:div w:id="12750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7481">
              <w:marLeft w:val="0"/>
              <w:marRight w:val="0"/>
              <w:marTop w:val="0"/>
              <w:marBottom w:val="0"/>
              <w:divBdr>
                <w:top w:val="none" w:sz="0" w:space="0" w:color="auto"/>
                <w:left w:val="none" w:sz="0" w:space="0" w:color="auto"/>
                <w:bottom w:val="none" w:sz="0" w:space="0" w:color="auto"/>
                <w:right w:val="none" w:sz="0" w:space="0" w:color="auto"/>
              </w:divBdr>
            </w:div>
          </w:divsChild>
        </w:div>
        <w:div w:id="1278639503">
          <w:marLeft w:val="0"/>
          <w:marRight w:val="0"/>
          <w:marTop w:val="0"/>
          <w:marBottom w:val="0"/>
          <w:divBdr>
            <w:top w:val="none" w:sz="0" w:space="0" w:color="auto"/>
            <w:left w:val="none" w:sz="0" w:space="0" w:color="auto"/>
            <w:bottom w:val="none" w:sz="0" w:space="0" w:color="auto"/>
            <w:right w:val="none" w:sz="0" w:space="0" w:color="auto"/>
          </w:divBdr>
          <w:divsChild>
            <w:div w:id="6602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98">
      <w:bodyDiv w:val="1"/>
      <w:marLeft w:val="0"/>
      <w:marRight w:val="0"/>
      <w:marTop w:val="0"/>
      <w:marBottom w:val="0"/>
      <w:divBdr>
        <w:top w:val="none" w:sz="0" w:space="0" w:color="auto"/>
        <w:left w:val="none" w:sz="0" w:space="0" w:color="auto"/>
        <w:bottom w:val="none" w:sz="0" w:space="0" w:color="auto"/>
        <w:right w:val="none" w:sz="0" w:space="0" w:color="auto"/>
      </w:divBdr>
      <w:divsChild>
        <w:div w:id="2008821952">
          <w:marLeft w:val="0"/>
          <w:marRight w:val="0"/>
          <w:marTop w:val="0"/>
          <w:marBottom w:val="0"/>
          <w:divBdr>
            <w:top w:val="none" w:sz="0" w:space="0" w:color="auto"/>
            <w:left w:val="none" w:sz="0" w:space="0" w:color="auto"/>
            <w:bottom w:val="none" w:sz="0" w:space="0" w:color="auto"/>
            <w:right w:val="none" w:sz="0" w:space="0" w:color="auto"/>
          </w:divBdr>
          <w:divsChild>
            <w:div w:id="1398936781">
              <w:marLeft w:val="0"/>
              <w:marRight w:val="0"/>
              <w:marTop w:val="0"/>
              <w:marBottom w:val="0"/>
              <w:divBdr>
                <w:top w:val="none" w:sz="0" w:space="0" w:color="auto"/>
                <w:left w:val="none" w:sz="0" w:space="0" w:color="auto"/>
                <w:bottom w:val="none" w:sz="0" w:space="0" w:color="auto"/>
                <w:right w:val="none" w:sz="0" w:space="0" w:color="auto"/>
              </w:divBdr>
              <w:divsChild>
                <w:div w:id="1268612794">
                  <w:marLeft w:val="0"/>
                  <w:marRight w:val="0"/>
                  <w:marTop w:val="0"/>
                  <w:marBottom w:val="0"/>
                  <w:divBdr>
                    <w:top w:val="none" w:sz="0" w:space="0" w:color="auto"/>
                    <w:left w:val="none" w:sz="0" w:space="0" w:color="auto"/>
                    <w:bottom w:val="none" w:sz="0" w:space="0" w:color="auto"/>
                    <w:right w:val="none" w:sz="0" w:space="0" w:color="auto"/>
                  </w:divBdr>
                  <w:divsChild>
                    <w:div w:id="1184172305">
                      <w:marLeft w:val="0"/>
                      <w:marRight w:val="0"/>
                      <w:marTop w:val="0"/>
                      <w:marBottom w:val="0"/>
                      <w:divBdr>
                        <w:top w:val="none" w:sz="0" w:space="0" w:color="auto"/>
                        <w:left w:val="none" w:sz="0" w:space="0" w:color="auto"/>
                        <w:bottom w:val="none" w:sz="0" w:space="0" w:color="auto"/>
                        <w:right w:val="none" w:sz="0" w:space="0" w:color="auto"/>
                      </w:divBdr>
                      <w:divsChild>
                        <w:div w:id="1726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8798">
              <w:marLeft w:val="0"/>
              <w:marRight w:val="0"/>
              <w:marTop w:val="0"/>
              <w:marBottom w:val="0"/>
              <w:divBdr>
                <w:top w:val="none" w:sz="0" w:space="0" w:color="auto"/>
                <w:left w:val="none" w:sz="0" w:space="0" w:color="auto"/>
                <w:bottom w:val="none" w:sz="0" w:space="0" w:color="auto"/>
                <w:right w:val="none" w:sz="0" w:space="0" w:color="auto"/>
              </w:divBdr>
            </w:div>
            <w:div w:id="282468204">
              <w:marLeft w:val="0"/>
              <w:marRight w:val="0"/>
              <w:marTop w:val="0"/>
              <w:marBottom w:val="0"/>
              <w:divBdr>
                <w:top w:val="none" w:sz="0" w:space="0" w:color="auto"/>
                <w:left w:val="none" w:sz="0" w:space="0" w:color="auto"/>
                <w:bottom w:val="none" w:sz="0" w:space="0" w:color="auto"/>
                <w:right w:val="none" w:sz="0" w:space="0" w:color="auto"/>
              </w:divBdr>
              <w:divsChild>
                <w:div w:id="308367189">
                  <w:marLeft w:val="0"/>
                  <w:marRight w:val="0"/>
                  <w:marTop w:val="0"/>
                  <w:marBottom w:val="0"/>
                  <w:divBdr>
                    <w:top w:val="none" w:sz="0" w:space="0" w:color="auto"/>
                    <w:left w:val="none" w:sz="0" w:space="0" w:color="auto"/>
                    <w:bottom w:val="none" w:sz="0" w:space="0" w:color="auto"/>
                    <w:right w:val="none" w:sz="0" w:space="0" w:color="auto"/>
                  </w:divBdr>
                  <w:divsChild>
                    <w:div w:id="401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1821">
              <w:marLeft w:val="0"/>
              <w:marRight w:val="0"/>
              <w:marTop w:val="0"/>
              <w:marBottom w:val="0"/>
              <w:divBdr>
                <w:top w:val="none" w:sz="0" w:space="0" w:color="auto"/>
                <w:left w:val="none" w:sz="0" w:space="0" w:color="auto"/>
                <w:bottom w:val="none" w:sz="0" w:space="0" w:color="auto"/>
                <w:right w:val="none" w:sz="0" w:space="0" w:color="auto"/>
              </w:divBdr>
            </w:div>
          </w:divsChild>
        </w:div>
        <w:div w:id="856652638">
          <w:marLeft w:val="0"/>
          <w:marRight w:val="0"/>
          <w:marTop w:val="0"/>
          <w:marBottom w:val="0"/>
          <w:divBdr>
            <w:top w:val="none" w:sz="0" w:space="0" w:color="auto"/>
            <w:left w:val="none" w:sz="0" w:space="0" w:color="auto"/>
            <w:bottom w:val="none" w:sz="0" w:space="0" w:color="auto"/>
            <w:right w:val="none" w:sz="0" w:space="0" w:color="auto"/>
          </w:divBdr>
          <w:divsChild>
            <w:div w:id="1023701463">
              <w:marLeft w:val="0"/>
              <w:marRight w:val="0"/>
              <w:marTop w:val="0"/>
              <w:marBottom w:val="0"/>
              <w:divBdr>
                <w:top w:val="none" w:sz="0" w:space="0" w:color="auto"/>
                <w:left w:val="none" w:sz="0" w:space="0" w:color="auto"/>
                <w:bottom w:val="none" w:sz="0" w:space="0" w:color="auto"/>
                <w:right w:val="none" w:sz="0" w:space="0" w:color="auto"/>
              </w:divBdr>
            </w:div>
            <w:div w:id="219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7522456/"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pubmed.ncbi.nlm.nih.gov/375224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080F06"/>
    <w:rsid w:val="00272B2A"/>
    <w:rsid w:val="00286104"/>
    <w:rsid w:val="00340312"/>
    <w:rsid w:val="003413FE"/>
    <w:rsid w:val="00384E3B"/>
    <w:rsid w:val="00387581"/>
    <w:rsid w:val="00396424"/>
    <w:rsid w:val="003B4A4E"/>
    <w:rsid w:val="004019CA"/>
    <w:rsid w:val="004F1236"/>
    <w:rsid w:val="004F1F5F"/>
    <w:rsid w:val="004F76DA"/>
    <w:rsid w:val="006251CF"/>
    <w:rsid w:val="00712942"/>
    <w:rsid w:val="00746C61"/>
    <w:rsid w:val="008016C2"/>
    <w:rsid w:val="008535CA"/>
    <w:rsid w:val="00983991"/>
    <w:rsid w:val="009978BC"/>
    <w:rsid w:val="009C4A6C"/>
    <w:rsid w:val="009D6E6D"/>
    <w:rsid w:val="009E6295"/>
    <w:rsid w:val="00B0441B"/>
    <w:rsid w:val="00B70615"/>
    <w:rsid w:val="00B85487"/>
    <w:rsid w:val="00BB5369"/>
    <w:rsid w:val="00CD7D39"/>
    <w:rsid w:val="00EC1235"/>
    <w:rsid w:val="00EF5455"/>
    <w:rsid w:val="00F63CD5"/>
    <w:rsid w:val="00F9401D"/>
    <w:rsid w:val="00FA432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3128</Words>
  <Characters>17209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4</cp:revision>
  <cp:lastPrinted>2024-01-10T20:02:00Z</cp:lastPrinted>
  <dcterms:created xsi:type="dcterms:W3CDTF">2024-01-15T19:30:00Z</dcterms:created>
  <dcterms:modified xsi:type="dcterms:W3CDTF">2024-02-28T20:26:00Z</dcterms:modified>
</cp:coreProperties>
</file>